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C625" w14:textId="5FF59506" w:rsidR="008415EC" w:rsidRPr="007E3332" w:rsidRDefault="005513D4" w:rsidP="005513D4">
      <w:pPr>
        <w:pBdr>
          <w:bottom w:val="single" w:sz="8" w:space="4" w:color="4F81BD"/>
        </w:pBdr>
        <w:spacing w:line="360" w:lineRule="auto"/>
        <w:contextualSpacing/>
        <w:jc w:val="center"/>
        <w:rPr>
          <w:rFonts w:ascii="맑은 고딕" w:eastAsia="맑은 고딕" w:hAnsi="맑은 고딕" w:cs="맑은 고딕"/>
          <w:b/>
          <w:bCs/>
          <w:color w:val="1F497D" w:themeColor="text2"/>
          <w:spacing w:val="5"/>
          <w:kern w:val="28"/>
          <w:sz w:val="32"/>
          <w:szCs w:val="32"/>
          <w:lang w:val="en-US"/>
        </w:rPr>
      </w:pPr>
      <w:r w:rsidRPr="007E3332">
        <w:rPr>
          <w:rFonts w:ascii="맑은 고딕" w:eastAsia="맑은 고딕" w:hAnsi="맑은 고딕" w:cs="Times New Roman" w:hint="eastAsia"/>
          <w:b/>
          <w:bCs/>
          <w:color w:val="1F497D" w:themeColor="text2"/>
          <w:spacing w:val="5"/>
          <w:kern w:val="28"/>
          <w:sz w:val="32"/>
          <w:szCs w:val="32"/>
          <w:lang w:val="en-US"/>
        </w:rPr>
        <w:t xml:space="preserve">2025 </w:t>
      </w:r>
      <w:r w:rsidRPr="007E3332">
        <w:rPr>
          <w:rFonts w:ascii="맑은 고딕" w:eastAsia="맑은 고딕" w:hAnsi="맑은 고딕" w:cs="맑은 고딕" w:hint="eastAsia"/>
          <w:b/>
          <w:bCs/>
          <w:color w:val="1F497D" w:themeColor="text2"/>
          <w:spacing w:val="5"/>
          <w:kern w:val="28"/>
          <w:sz w:val="32"/>
          <w:szCs w:val="32"/>
          <w:lang w:val="en-US"/>
        </w:rPr>
        <w:t xml:space="preserve">기아대책 </w:t>
      </w:r>
    </w:p>
    <w:p w14:paraId="0B28FEB1" w14:textId="7ECCCA74" w:rsidR="005513D4" w:rsidRPr="007E3332" w:rsidRDefault="005513D4" w:rsidP="005513D4">
      <w:pPr>
        <w:pBdr>
          <w:bottom w:val="single" w:sz="8" w:space="4" w:color="4F81BD"/>
        </w:pBdr>
        <w:spacing w:line="360" w:lineRule="auto"/>
        <w:contextualSpacing/>
        <w:jc w:val="center"/>
        <w:rPr>
          <w:rFonts w:ascii="맑은 고딕" w:eastAsia="맑은 고딕" w:hAnsi="맑은 고딕" w:cs="Times New Roman"/>
          <w:b/>
          <w:bCs/>
          <w:color w:val="1F497D" w:themeColor="text2"/>
          <w:spacing w:val="5"/>
          <w:kern w:val="28"/>
          <w:sz w:val="32"/>
          <w:szCs w:val="32"/>
          <w:lang w:val="en-US"/>
        </w:rPr>
      </w:pPr>
      <w:r w:rsidRPr="007E3332">
        <w:rPr>
          <w:rFonts w:ascii="맑은 고딕" w:eastAsia="맑은 고딕" w:hAnsi="맑은 고딕" w:cs="Times New Roman" w:hint="eastAsia"/>
          <w:b/>
          <w:bCs/>
          <w:color w:val="1F497D" w:themeColor="text2"/>
          <w:spacing w:val="5"/>
          <w:kern w:val="28"/>
          <w:sz w:val="32"/>
          <w:szCs w:val="32"/>
          <w:lang w:val="en-US"/>
        </w:rPr>
        <w:t>기후</w:t>
      </w:r>
      <w:r w:rsidRPr="007E3332">
        <w:rPr>
          <w:rFonts w:ascii="맑은 고딕" w:eastAsia="맑은 고딕" w:hAnsi="맑은 고딕" w:cs="맑은 고딕" w:hint="eastAsia"/>
          <w:b/>
          <w:bCs/>
          <w:color w:val="1F497D" w:themeColor="text2"/>
          <w:spacing w:val="5"/>
          <w:kern w:val="28"/>
          <w:sz w:val="32"/>
          <w:szCs w:val="32"/>
          <w:lang w:val="en-US"/>
        </w:rPr>
        <w:t>변화</w:t>
      </w:r>
      <w:r w:rsidRPr="007E3332">
        <w:rPr>
          <w:rFonts w:ascii="맑은 고딕" w:eastAsia="맑은 고딕" w:hAnsi="맑은 고딕" w:cs="Times New Roman" w:hint="eastAsia"/>
          <w:b/>
          <w:bCs/>
          <w:color w:val="1F497D" w:themeColor="text2"/>
          <w:spacing w:val="5"/>
          <w:kern w:val="28"/>
          <w:sz w:val="32"/>
          <w:szCs w:val="32"/>
          <w:lang w:val="en-US"/>
        </w:rPr>
        <w:t xml:space="preserve"> 대응 프로젝트 청소년 공모전 안내문</w:t>
      </w:r>
    </w:p>
    <w:p w14:paraId="07C0678D" w14:textId="77777777" w:rsidR="00075C6B" w:rsidRDefault="00075C6B" w:rsidP="005513D4">
      <w:pPr>
        <w:rPr>
          <w:rFonts w:asciiTheme="minorEastAsia" w:hAnsiTheme="minorEastAsia" w:cs="Arial Unicode MS"/>
          <w:b/>
          <w:color w:val="4F81BD" w:themeColor="accent1"/>
          <w:sz w:val="20"/>
          <w:szCs w:val="20"/>
        </w:rPr>
      </w:pPr>
      <w:bookmarkStart w:id="0" w:name="_ohc9ch1w16q5" w:colFirst="0" w:colLast="0"/>
      <w:bookmarkEnd w:id="0"/>
    </w:p>
    <w:p w14:paraId="4E81EB60" w14:textId="7F30A1E9" w:rsidR="007418BE" w:rsidRPr="003A198C" w:rsidRDefault="00000000" w:rsidP="005513D4">
      <w:pPr>
        <w:rPr>
          <w:rFonts w:asciiTheme="minorEastAsia" w:hAnsiTheme="minorEastAsia"/>
          <w:b/>
          <w:color w:val="4F81BD" w:themeColor="accent1"/>
        </w:rPr>
      </w:pPr>
      <w:r w:rsidRPr="003A198C">
        <w:rPr>
          <w:rFonts w:asciiTheme="minorEastAsia" w:hAnsiTheme="minorEastAsia" w:cs="Arial Unicode MS"/>
          <w:b/>
          <w:color w:val="4F81BD" w:themeColor="accent1"/>
        </w:rPr>
        <w:t>1. 공모전 개요</w:t>
      </w:r>
    </w:p>
    <w:p w14:paraId="61841804" w14:textId="796A0464" w:rsidR="007418BE" w:rsidRPr="00226AF7" w:rsidRDefault="005513D4" w:rsidP="00607999">
      <w:pPr>
        <w:pStyle w:val="ad"/>
        <w:numPr>
          <w:ilvl w:val="0"/>
          <w:numId w:val="7"/>
        </w:numPr>
        <w:ind w:leftChars="0"/>
        <w:rPr>
          <w:rFonts w:asciiTheme="minorEastAsia" w:hAnsiTheme="minorEastAsia"/>
          <w:bCs/>
          <w:sz w:val="20"/>
          <w:szCs w:val="20"/>
        </w:rPr>
      </w:pPr>
      <w:bookmarkStart w:id="1" w:name="_tdcolxqfi9z6" w:colFirst="0" w:colLast="0"/>
      <w:bookmarkEnd w:id="1"/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목적:</w:t>
      </w:r>
      <w:r w:rsidRPr="00607999">
        <w:rPr>
          <w:rFonts w:asciiTheme="minorEastAsia" w:hAnsiTheme="minorEastAsia" w:cs="Arial Unicode MS" w:hint="eastAsia"/>
          <w:bCs/>
          <w:color w:val="4F81BD" w:themeColor="accent1"/>
          <w:sz w:val="20"/>
          <w:szCs w:val="20"/>
        </w:rPr>
        <w:t xml:space="preserve"> </w:t>
      </w:r>
      <w:r w:rsidR="005E543A" w:rsidRPr="005E543A">
        <w:rPr>
          <w:rFonts w:asciiTheme="minorEastAsia" w:hAnsiTheme="minorEastAsia" w:cs="Arial Unicode MS"/>
          <w:bCs/>
          <w:sz w:val="20"/>
          <w:szCs w:val="20"/>
        </w:rPr>
        <w:t>청소년들이 기후변화의 심각성과 저개발국가 취약 공동체에 미치는 영향을 인식하고, 실제로 실행 가능한 지역개발 프로젝트를 기획함으로써 지속가능한 미래를 함께 </w:t>
      </w:r>
      <w:r w:rsidR="005E543A">
        <w:rPr>
          <w:rFonts w:asciiTheme="minorEastAsia" w:hAnsiTheme="minorEastAsia" w:cs="Arial Unicode MS" w:hint="eastAsia"/>
          <w:bCs/>
          <w:sz w:val="20"/>
          <w:szCs w:val="20"/>
        </w:rPr>
        <w:t>만든다.</w:t>
      </w:r>
    </w:p>
    <w:p w14:paraId="71193D54" w14:textId="7DA77438" w:rsidR="00226AF7" w:rsidRPr="00075C6B" w:rsidRDefault="00226AF7" w:rsidP="00226AF7">
      <w:pPr>
        <w:pStyle w:val="ad"/>
        <w:numPr>
          <w:ilvl w:val="0"/>
          <w:numId w:val="7"/>
        </w:numPr>
        <w:ind w:leftChars="0"/>
        <w:rPr>
          <w:rFonts w:asciiTheme="minorEastAsia" w:hAnsiTheme="minorEastAsia"/>
          <w:b/>
          <w:sz w:val="20"/>
          <w:szCs w:val="20"/>
        </w:rPr>
      </w:pPr>
      <w:r w:rsidRPr="00075C6B">
        <w:rPr>
          <w:rFonts w:asciiTheme="minorEastAsia" w:hAnsiTheme="minorEastAsia" w:hint="eastAsia"/>
          <w:b/>
          <w:sz w:val="20"/>
          <w:szCs w:val="20"/>
        </w:rPr>
        <w:t>주</w:t>
      </w:r>
      <w:r w:rsidR="00BB5E45">
        <w:rPr>
          <w:rFonts w:asciiTheme="minorEastAsia" w:hAnsiTheme="minorEastAsia" w:hint="eastAsia"/>
          <w:b/>
          <w:sz w:val="20"/>
          <w:szCs w:val="20"/>
        </w:rPr>
        <w:t>관 및 운</w:t>
      </w:r>
      <w:r w:rsidRPr="00075C6B">
        <w:rPr>
          <w:rFonts w:asciiTheme="minorEastAsia" w:hAnsiTheme="minorEastAsia" w:hint="eastAsia"/>
          <w:b/>
          <w:sz w:val="20"/>
          <w:szCs w:val="20"/>
        </w:rPr>
        <w:t xml:space="preserve">영: </w:t>
      </w:r>
    </w:p>
    <w:p w14:paraId="3104EE01" w14:textId="6AAF155B" w:rsidR="00226AF7" w:rsidRPr="00BB5E45" w:rsidRDefault="00BB5E45" w:rsidP="002D2AEF">
      <w:pPr>
        <w:pStyle w:val="ad"/>
        <w:numPr>
          <w:ilvl w:val="1"/>
          <w:numId w:val="27"/>
        </w:numPr>
        <w:ind w:leftChars="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>공동</w:t>
      </w:r>
      <w:r w:rsidR="00226AF7" w:rsidRPr="00226AF7">
        <w:rPr>
          <w:rFonts w:asciiTheme="minorEastAsia" w:hAnsiTheme="minorEastAsia" w:hint="eastAsia"/>
          <w:bCs/>
          <w:sz w:val="20"/>
          <w:szCs w:val="20"/>
        </w:rPr>
        <w:t xml:space="preserve">주관: </w:t>
      </w:r>
      <w:proofErr w:type="spellStart"/>
      <w:r w:rsidR="008415EC">
        <w:rPr>
          <w:rFonts w:asciiTheme="minorEastAsia" w:hAnsiTheme="minorEastAsia" w:hint="eastAsia"/>
          <w:bCs/>
          <w:sz w:val="20"/>
          <w:szCs w:val="20"/>
        </w:rPr>
        <w:t>국제구호개발NGO</w:t>
      </w:r>
      <w:proofErr w:type="spellEnd"/>
      <w:r w:rsidR="005E543A"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="00226AF7" w:rsidRPr="00226AF7">
        <w:rPr>
          <w:rFonts w:asciiTheme="minorEastAsia" w:hAnsiTheme="minorEastAsia" w:hint="eastAsia"/>
          <w:bCs/>
          <w:sz w:val="20"/>
          <w:szCs w:val="20"/>
        </w:rPr>
        <w:t>희망친구 기아대책</w:t>
      </w:r>
      <w:r>
        <w:rPr>
          <w:rFonts w:asciiTheme="minorEastAsia" w:hAnsiTheme="minorEastAsia" w:hint="eastAsia"/>
          <w:bCs/>
          <w:sz w:val="20"/>
          <w:szCs w:val="20"/>
        </w:rPr>
        <w:t xml:space="preserve">, </w:t>
      </w:r>
      <w:proofErr w:type="spellStart"/>
      <w:r w:rsidR="00226AF7" w:rsidRPr="00BB5E45">
        <w:rPr>
          <w:rFonts w:asciiTheme="minorEastAsia" w:hAnsiTheme="minorEastAsia" w:hint="eastAsia"/>
          <w:bCs/>
          <w:sz w:val="20"/>
          <w:szCs w:val="20"/>
        </w:rPr>
        <w:t>한국산업</w:t>
      </w:r>
      <w:r w:rsidR="007E59FE">
        <w:rPr>
          <w:rFonts w:asciiTheme="minorEastAsia" w:hAnsiTheme="minorEastAsia" w:hint="eastAsia"/>
          <w:bCs/>
          <w:sz w:val="20"/>
          <w:szCs w:val="20"/>
        </w:rPr>
        <w:t>지능화</w:t>
      </w:r>
      <w:r w:rsidR="00226AF7" w:rsidRPr="00BB5E45">
        <w:rPr>
          <w:rFonts w:asciiTheme="minorEastAsia" w:hAnsiTheme="minorEastAsia" w:hint="eastAsia"/>
          <w:bCs/>
          <w:sz w:val="20"/>
          <w:szCs w:val="20"/>
        </w:rPr>
        <w:t>협회</w:t>
      </w:r>
      <w:proofErr w:type="spellEnd"/>
      <w:r w:rsidR="002D2AEF">
        <w:rPr>
          <w:rFonts w:asciiTheme="minorEastAsia" w:hAnsiTheme="minorEastAsia" w:hint="eastAsia"/>
          <w:bCs/>
          <w:sz w:val="20"/>
          <w:szCs w:val="20"/>
        </w:rPr>
        <w:t>(KOIIA)</w:t>
      </w:r>
      <w:r w:rsidR="008415EC" w:rsidRPr="00BB5E45">
        <w:rPr>
          <w:rFonts w:asciiTheme="minorEastAsia" w:hAnsiTheme="minorEastAsia" w:hint="eastAsia"/>
          <w:bCs/>
          <w:sz w:val="20"/>
          <w:szCs w:val="20"/>
        </w:rPr>
        <w:t xml:space="preserve">, Food </w:t>
      </w:r>
      <w:proofErr w:type="spellStart"/>
      <w:r w:rsidR="008415EC" w:rsidRPr="00BB5E45">
        <w:rPr>
          <w:rFonts w:asciiTheme="minorEastAsia" w:hAnsiTheme="minorEastAsia" w:hint="eastAsia"/>
          <w:bCs/>
          <w:sz w:val="20"/>
          <w:szCs w:val="20"/>
        </w:rPr>
        <w:t>for</w:t>
      </w:r>
      <w:proofErr w:type="spellEnd"/>
      <w:r w:rsidR="008415EC" w:rsidRPr="00BB5E45">
        <w:rPr>
          <w:rFonts w:asciiTheme="minorEastAsia" w:hAnsiTheme="minorEastAsia" w:hint="eastAsia"/>
          <w:bCs/>
          <w:sz w:val="20"/>
          <w:szCs w:val="20"/>
        </w:rPr>
        <w:t xml:space="preserve"> </w:t>
      </w:r>
      <w:proofErr w:type="spellStart"/>
      <w:r w:rsidR="008415EC" w:rsidRPr="00BB5E45">
        <w:rPr>
          <w:rFonts w:asciiTheme="minorEastAsia" w:hAnsiTheme="minorEastAsia" w:hint="eastAsia"/>
          <w:bCs/>
          <w:sz w:val="20"/>
          <w:szCs w:val="20"/>
        </w:rPr>
        <w:t>the</w:t>
      </w:r>
      <w:proofErr w:type="spellEnd"/>
      <w:r w:rsidR="008415EC" w:rsidRPr="00BB5E45">
        <w:rPr>
          <w:rFonts w:asciiTheme="minorEastAsia" w:hAnsiTheme="minorEastAsia" w:hint="eastAsia"/>
          <w:bCs/>
          <w:sz w:val="20"/>
          <w:szCs w:val="20"/>
        </w:rPr>
        <w:t xml:space="preserve"> </w:t>
      </w:r>
      <w:proofErr w:type="spellStart"/>
      <w:r w:rsidR="008415EC" w:rsidRPr="00BB5E45">
        <w:rPr>
          <w:rFonts w:asciiTheme="minorEastAsia" w:hAnsiTheme="minorEastAsia" w:hint="eastAsia"/>
          <w:bCs/>
          <w:sz w:val="20"/>
          <w:szCs w:val="20"/>
        </w:rPr>
        <w:t>Hungry</w:t>
      </w:r>
      <w:proofErr w:type="spellEnd"/>
      <w:r w:rsidR="008415EC" w:rsidRPr="00BB5E45">
        <w:rPr>
          <w:rFonts w:asciiTheme="minorEastAsia" w:hAnsiTheme="minorEastAsia" w:hint="eastAsia"/>
          <w:bCs/>
          <w:sz w:val="20"/>
          <w:szCs w:val="20"/>
        </w:rPr>
        <w:t xml:space="preserve"> </w:t>
      </w:r>
      <w:r w:rsidR="007E7E3D" w:rsidRPr="00BB5E45">
        <w:rPr>
          <w:rFonts w:asciiTheme="minorEastAsia" w:hAnsiTheme="minorEastAsia" w:hint="eastAsia"/>
          <w:bCs/>
          <w:sz w:val="20"/>
          <w:szCs w:val="20"/>
        </w:rPr>
        <w:t xml:space="preserve">International </w:t>
      </w:r>
      <w:proofErr w:type="spellStart"/>
      <w:r w:rsidR="008415EC" w:rsidRPr="00BB5E45">
        <w:rPr>
          <w:rFonts w:asciiTheme="minorEastAsia" w:hAnsiTheme="minorEastAsia" w:hint="eastAsia"/>
          <w:bCs/>
          <w:sz w:val="20"/>
          <w:szCs w:val="20"/>
        </w:rPr>
        <w:t>Federation</w:t>
      </w:r>
      <w:proofErr w:type="spellEnd"/>
      <w:r>
        <w:rPr>
          <w:rFonts w:asciiTheme="minorEastAsia" w:hAnsiTheme="minorEastAsia" w:hint="eastAsia"/>
          <w:bCs/>
          <w:sz w:val="20"/>
          <w:szCs w:val="20"/>
        </w:rPr>
        <w:t>(</w:t>
      </w:r>
      <w:r w:rsidR="003B4D01">
        <w:rPr>
          <w:rFonts w:asciiTheme="minorEastAsia" w:hAnsiTheme="minorEastAsia" w:hint="eastAsia"/>
          <w:bCs/>
          <w:sz w:val="20"/>
          <w:szCs w:val="20"/>
        </w:rPr>
        <w:t>기아대책 국제연대)</w:t>
      </w:r>
      <w:r>
        <w:rPr>
          <w:rFonts w:asciiTheme="minorEastAsia" w:hAnsiTheme="minorEastAsia" w:hint="eastAsia"/>
          <w:bCs/>
          <w:sz w:val="20"/>
          <w:szCs w:val="20"/>
        </w:rPr>
        <w:t xml:space="preserve"> </w:t>
      </w:r>
    </w:p>
    <w:p w14:paraId="1765B08B" w14:textId="538E6944" w:rsidR="00226AF7" w:rsidRPr="00226AF7" w:rsidRDefault="00226AF7" w:rsidP="002D2AEF">
      <w:pPr>
        <w:pStyle w:val="ad"/>
        <w:numPr>
          <w:ilvl w:val="1"/>
          <w:numId w:val="27"/>
        </w:numPr>
        <w:ind w:leftChars="0"/>
        <w:rPr>
          <w:rFonts w:asciiTheme="minorEastAsia" w:hAnsiTheme="minorEastAsia"/>
          <w:bCs/>
          <w:sz w:val="20"/>
          <w:szCs w:val="20"/>
        </w:rPr>
      </w:pPr>
      <w:r>
        <w:rPr>
          <w:rFonts w:asciiTheme="minorEastAsia" w:hAnsiTheme="minorEastAsia" w:hint="eastAsia"/>
          <w:bCs/>
          <w:sz w:val="20"/>
          <w:szCs w:val="20"/>
        </w:rPr>
        <w:t xml:space="preserve">후원기업: </w:t>
      </w:r>
      <w:r w:rsidR="000D62E1">
        <w:rPr>
          <w:rFonts w:asciiTheme="minorEastAsia" w:hAnsiTheme="minorEastAsia" w:hint="eastAsia"/>
          <w:bCs/>
          <w:sz w:val="20"/>
          <w:szCs w:val="20"/>
        </w:rPr>
        <w:t>롯</w:t>
      </w:r>
      <w:r w:rsidR="00BB5E45">
        <w:rPr>
          <w:rFonts w:asciiTheme="minorEastAsia" w:hAnsiTheme="minorEastAsia" w:hint="eastAsia"/>
          <w:bCs/>
          <w:sz w:val="20"/>
          <w:szCs w:val="20"/>
        </w:rPr>
        <w:t>데</w:t>
      </w:r>
      <w:r w:rsidR="000D62E1">
        <w:rPr>
          <w:rFonts w:asciiTheme="minorEastAsia" w:hAnsiTheme="minorEastAsia" w:hint="eastAsia"/>
          <w:bCs/>
          <w:sz w:val="20"/>
          <w:szCs w:val="20"/>
        </w:rPr>
        <w:t>백화점</w:t>
      </w:r>
    </w:p>
    <w:p w14:paraId="20D1BE0E" w14:textId="58D1A8FE" w:rsidR="005513D4" w:rsidRPr="00607999" w:rsidRDefault="005513D4" w:rsidP="00607999">
      <w:pPr>
        <w:pStyle w:val="ad"/>
        <w:numPr>
          <w:ilvl w:val="0"/>
          <w:numId w:val="7"/>
        </w:numPr>
        <w:ind w:leftChars="0"/>
        <w:rPr>
          <w:rFonts w:asciiTheme="minorEastAsia" w:hAnsiTheme="minorEastAsia" w:cs="Arial Unicode MS"/>
          <w:bCs/>
          <w:sz w:val="20"/>
          <w:szCs w:val="20"/>
          <w:lang w:val="en-US"/>
        </w:rPr>
      </w:pP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접수기간:</w:t>
      </w:r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 xml:space="preserve"> </w:t>
      </w:r>
      <w:r w:rsidRPr="00607999">
        <w:rPr>
          <w:rFonts w:asciiTheme="minorEastAsia" w:hAnsiTheme="minorEastAsia" w:cs="Arial Unicode MS"/>
          <w:bCs/>
          <w:sz w:val="20"/>
          <w:szCs w:val="20"/>
          <w:u w:val="single"/>
          <w:lang w:val="en-US"/>
        </w:rPr>
        <w:t>’</w:t>
      </w:r>
      <w:r w:rsidRPr="005673C8">
        <w:rPr>
          <w:rFonts w:asciiTheme="minorEastAsia" w:hAnsiTheme="minorEastAsia" w:cs="Arial Unicode MS"/>
          <w:bCs/>
          <w:i/>
          <w:iCs/>
          <w:sz w:val="20"/>
          <w:szCs w:val="20"/>
          <w:u w:val="single"/>
          <w:lang w:val="en-US"/>
        </w:rPr>
        <w:t xml:space="preserve">25. </w:t>
      </w:r>
      <w:r w:rsidR="005E543A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>6</w:t>
      </w:r>
      <w:r w:rsidRPr="005673C8">
        <w:rPr>
          <w:rFonts w:asciiTheme="minorEastAsia" w:hAnsiTheme="minorEastAsia" w:cs="Arial Unicode MS"/>
          <w:bCs/>
          <w:i/>
          <w:iCs/>
          <w:sz w:val="20"/>
          <w:szCs w:val="20"/>
          <w:u w:val="single"/>
          <w:lang w:val="en-US"/>
        </w:rPr>
        <w:t xml:space="preserve">. </w:t>
      </w:r>
      <w:r w:rsidR="00AE16F2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>2</w:t>
      </w:r>
      <w:r w:rsidRPr="005673C8">
        <w:rPr>
          <w:rFonts w:asciiTheme="minorEastAsia" w:hAnsiTheme="minorEastAsia" w:cs="Arial Unicode MS"/>
          <w:bCs/>
          <w:i/>
          <w:iCs/>
          <w:sz w:val="20"/>
          <w:szCs w:val="20"/>
          <w:u w:val="single"/>
          <w:lang w:val="en-US"/>
        </w:rPr>
        <w:t>.(</w:t>
      </w:r>
      <w:r w:rsidR="00AE16F2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>월</w:t>
      </w:r>
      <w:r w:rsidRPr="00BB5E45">
        <w:rPr>
          <w:rFonts w:asciiTheme="minorEastAsia" w:hAnsiTheme="minorEastAsia" w:cs="Arial Unicode MS"/>
          <w:bCs/>
          <w:i/>
          <w:iCs/>
          <w:sz w:val="20"/>
          <w:szCs w:val="20"/>
          <w:u w:val="single"/>
          <w:lang w:val="en-US"/>
        </w:rPr>
        <w:t xml:space="preserve">) ~ </w:t>
      </w:r>
      <w:r w:rsidR="00A76013" w:rsidRPr="00BB5E45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>8</w:t>
      </w:r>
      <w:r w:rsidRPr="00BB5E45">
        <w:rPr>
          <w:rFonts w:asciiTheme="minorEastAsia" w:hAnsiTheme="minorEastAsia" w:cs="Arial Unicode MS"/>
          <w:bCs/>
          <w:i/>
          <w:iCs/>
          <w:sz w:val="20"/>
          <w:szCs w:val="20"/>
          <w:u w:val="single"/>
          <w:lang w:val="en-US"/>
        </w:rPr>
        <w:t xml:space="preserve">. </w:t>
      </w:r>
      <w:r w:rsidR="007E7E3D" w:rsidRPr="00BB5E45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>15</w:t>
      </w:r>
      <w:r w:rsidRPr="00BB5E45">
        <w:rPr>
          <w:rFonts w:asciiTheme="minorEastAsia" w:hAnsiTheme="minorEastAsia" w:cs="Arial Unicode MS"/>
          <w:bCs/>
          <w:i/>
          <w:iCs/>
          <w:sz w:val="20"/>
          <w:szCs w:val="20"/>
          <w:u w:val="single"/>
          <w:lang w:val="en-US"/>
        </w:rPr>
        <w:t>.(</w:t>
      </w:r>
      <w:r w:rsidR="007E7E3D" w:rsidRPr="00BB5E45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>금</w:t>
      </w:r>
      <w:r w:rsidRPr="00BB5E45">
        <w:rPr>
          <w:rFonts w:asciiTheme="minorEastAsia" w:hAnsiTheme="minorEastAsia" w:cs="Arial Unicode MS"/>
          <w:bCs/>
          <w:i/>
          <w:iCs/>
          <w:sz w:val="20"/>
          <w:szCs w:val="20"/>
          <w:u w:val="single"/>
          <w:lang w:val="en-US"/>
        </w:rPr>
        <w:t>)</w:t>
      </w:r>
      <w:r w:rsidRPr="00BB5E45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 xml:space="preserve"> 자정</w:t>
      </w:r>
      <w:r w:rsidR="00607999" w:rsidRPr="00BB5E45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 xml:space="preserve"> </w:t>
      </w:r>
      <w:r w:rsidRPr="00BB5E45">
        <w:rPr>
          <w:rFonts w:asciiTheme="minorEastAsia" w:hAnsiTheme="minorEastAsia" w:cs="Arial Unicode MS" w:hint="eastAsia"/>
          <w:bCs/>
          <w:i/>
          <w:iCs/>
          <w:sz w:val="20"/>
          <w:szCs w:val="20"/>
          <w:u w:val="single"/>
          <w:lang w:val="en-US"/>
        </w:rPr>
        <w:t>까지</w:t>
      </w:r>
    </w:p>
    <w:p w14:paraId="06A118C9" w14:textId="7D8E02A8" w:rsidR="005513D4" w:rsidRPr="00607999" w:rsidRDefault="005513D4" w:rsidP="00607999">
      <w:pPr>
        <w:pStyle w:val="ad"/>
        <w:numPr>
          <w:ilvl w:val="0"/>
          <w:numId w:val="7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접수방법:</w:t>
      </w:r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 xml:space="preserve"> 기대플러스(</w:t>
      </w:r>
      <w:hyperlink r:id="rId8" w:tgtFrame="_blank" w:history="1">
        <w:r w:rsidR="00075C6B" w:rsidRPr="00075C6B">
          <w:rPr>
            <w:rStyle w:val="ae"/>
            <w:rFonts w:asciiTheme="minorEastAsia" w:hAnsiTheme="minorEastAsia" w:cs="Arial Unicode MS" w:hint="eastAsia"/>
            <w:bCs/>
            <w:sz w:val="20"/>
            <w:szCs w:val="20"/>
          </w:rPr>
          <w:t>https://hope.kfhi.or.kr/</w:t>
        </w:r>
      </w:hyperlink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>)를 통해 신청 접수</w:t>
      </w:r>
    </w:p>
    <w:p w14:paraId="5C045D6A" w14:textId="53638979" w:rsidR="005513D4" w:rsidRPr="00607999" w:rsidRDefault="005513D4" w:rsidP="00607999">
      <w:pPr>
        <w:pStyle w:val="ad"/>
        <w:numPr>
          <w:ilvl w:val="0"/>
          <w:numId w:val="7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접수서류:</w:t>
      </w:r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 xml:space="preserve"> 참가신청서 및 동의서</w:t>
      </w:r>
      <w:r w:rsidR="00607999">
        <w:rPr>
          <w:rFonts w:asciiTheme="minorEastAsia" w:hAnsiTheme="minorEastAsia" w:cs="Arial Unicode MS" w:hint="eastAsia"/>
          <w:bCs/>
          <w:sz w:val="20"/>
          <w:szCs w:val="20"/>
        </w:rPr>
        <w:t>(붙임)</w:t>
      </w:r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 xml:space="preserve">, </w:t>
      </w:r>
      <w:r w:rsidR="00607999">
        <w:rPr>
          <w:rFonts w:asciiTheme="minorEastAsia" w:hAnsiTheme="minorEastAsia" w:cs="Arial Unicode MS" w:hint="eastAsia"/>
          <w:bCs/>
          <w:sz w:val="20"/>
          <w:szCs w:val="20"/>
        </w:rPr>
        <w:t>제안</w:t>
      </w:r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>서</w:t>
      </w:r>
      <w:r w:rsidR="00607999">
        <w:rPr>
          <w:rFonts w:asciiTheme="minorEastAsia" w:hAnsiTheme="minorEastAsia" w:cs="Arial Unicode MS" w:hint="eastAsia"/>
          <w:bCs/>
          <w:sz w:val="20"/>
          <w:szCs w:val="20"/>
        </w:rPr>
        <w:t xml:space="preserve">(자유양식) 및 </w:t>
      </w:r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>기타 추가서류</w:t>
      </w:r>
      <w:r w:rsidR="00607999">
        <w:rPr>
          <w:rFonts w:asciiTheme="minorEastAsia" w:hAnsiTheme="minorEastAsia" w:cs="Arial Unicode MS" w:hint="eastAsia"/>
          <w:bCs/>
          <w:sz w:val="20"/>
          <w:szCs w:val="20"/>
        </w:rPr>
        <w:t>.</w:t>
      </w:r>
    </w:p>
    <w:p w14:paraId="6168288A" w14:textId="25EFED7E" w:rsidR="005513D4" w:rsidRDefault="005513D4" w:rsidP="00607999">
      <w:pPr>
        <w:pStyle w:val="ad"/>
        <w:numPr>
          <w:ilvl w:val="0"/>
          <w:numId w:val="7"/>
        </w:numPr>
        <w:ind w:leftChars="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75C6B">
        <w:rPr>
          <w:rFonts w:asciiTheme="minorEastAsia" w:hAnsiTheme="minorEastAsia" w:cs="Arial Unicode MS" w:hint="eastAsia"/>
          <w:b/>
          <w:sz w:val="20"/>
          <w:szCs w:val="20"/>
          <w:lang w:eastAsia="ko"/>
        </w:rPr>
        <w:t>참가대상</w:t>
      </w: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:</w:t>
      </w:r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 xml:space="preserve"> </w:t>
      </w:r>
      <w:r w:rsidR="00607999" w:rsidRPr="00607999">
        <w:rPr>
          <w:rFonts w:asciiTheme="minorEastAsia" w:hAnsiTheme="minorEastAsia" w:cs="Arial Unicode MS" w:hint="eastAsia"/>
          <w:bCs/>
          <w:sz w:val="20"/>
          <w:szCs w:val="20"/>
        </w:rPr>
        <w:t>중학생 및 고등학생(개인</w:t>
      </w:r>
      <w:r w:rsidR="002D2AEF">
        <w:rPr>
          <w:rFonts w:asciiTheme="minorEastAsia" w:hAnsiTheme="minorEastAsia" w:cs="Arial Unicode MS" w:hint="eastAsia"/>
          <w:bCs/>
          <w:sz w:val="20"/>
          <w:szCs w:val="20"/>
        </w:rPr>
        <w:t xml:space="preserve">, 혹은 </w:t>
      </w:r>
      <w:r w:rsidR="00607999" w:rsidRPr="00607999">
        <w:rPr>
          <w:rFonts w:asciiTheme="minorEastAsia" w:hAnsiTheme="minorEastAsia" w:cs="Arial Unicode MS" w:hint="eastAsia"/>
          <w:bCs/>
          <w:sz w:val="20"/>
          <w:szCs w:val="20"/>
        </w:rPr>
        <w:t>단체</w:t>
      </w:r>
      <w:r w:rsidR="002D2AEF">
        <w:rPr>
          <w:rFonts w:asciiTheme="minorEastAsia" w:hAnsiTheme="minorEastAsia" w:cs="Arial Unicode MS" w:hint="eastAsia"/>
          <w:bCs/>
          <w:sz w:val="20"/>
          <w:szCs w:val="20"/>
        </w:rPr>
        <w:t>. 13세~18세</w:t>
      </w:r>
      <w:r w:rsidR="00607999" w:rsidRPr="00607999">
        <w:rPr>
          <w:rFonts w:asciiTheme="minorEastAsia" w:hAnsiTheme="minorEastAsia" w:cs="Arial Unicode MS" w:hint="eastAsia"/>
          <w:bCs/>
          <w:sz w:val="20"/>
          <w:szCs w:val="20"/>
        </w:rPr>
        <w:t>)</w:t>
      </w:r>
    </w:p>
    <w:p w14:paraId="0426D69C" w14:textId="4DF88CC7" w:rsidR="00226AF7" w:rsidRPr="00226AF7" w:rsidRDefault="005513D4" w:rsidP="00226AF7">
      <w:pPr>
        <w:pStyle w:val="ad"/>
        <w:numPr>
          <w:ilvl w:val="0"/>
          <w:numId w:val="7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공모</w:t>
      </w:r>
      <w:r w:rsidR="00607999" w:rsidRPr="00075C6B">
        <w:rPr>
          <w:rFonts w:asciiTheme="minorEastAsia" w:hAnsiTheme="minorEastAsia" w:cs="Arial Unicode MS" w:hint="eastAsia"/>
          <w:b/>
          <w:sz w:val="20"/>
          <w:szCs w:val="20"/>
        </w:rPr>
        <w:t>주제</w:t>
      </w: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:</w:t>
      </w:r>
      <w:r w:rsidRPr="00607999">
        <w:rPr>
          <w:rFonts w:asciiTheme="minorEastAsia" w:hAnsiTheme="minorEastAsia" w:cs="Arial Unicode MS" w:hint="eastAsia"/>
          <w:bCs/>
          <w:sz w:val="20"/>
          <w:szCs w:val="20"/>
        </w:rPr>
        <w:t xml:space="preserve"> </w:t>
      </w:r>
      <w:r w:rsidR="00607999" w:rsidRPr="00607999">
        <w:rPr>
          <w:rFonts w:asciiTheme="minorEastAsia" w:hAnsiTheme="minorEastAsia" w:cs="Arial Unicode MS" w:hint="eastAsia"/>
          <w:bCs/>
          <w:sz w:val="20"/>
          <w:szCs w:val="20"/>
        </w:rPr>
        <w:t>지역사회의 기후변화의 영향력을 최소화하고 회복력을 구축하기 위한 지역개발 프로젝트</w:t>
      </w:r>
    </w:p>
    <w:p w14:paraId="7116ADDF" w14:textId="27DDB334" w:rsidR="00075C6B" w:rsidRDefault="00226AF7" w:rsidP="002D2AEF">
      <w:pPr>
        <w:pStyle w:val="ad"/>
        <w:numPr>
          <w:ilvl w:val="1"/>
          <w:numId w:val="26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 w:rsidRPr="00075C6B">
        <w:rPr>
          <w:rFonts w:asciiTheme="minorEastAsia" w:hAnsiTheme="minorEastAsia" w:cs="Arial Unicode MS" w:hint="eastAsia"/>
          <w:bCs/>
          <w:sz w:val="20"/>
          <w:szCs w:val="20"/>
        </w:rPr>
        <w:t>사업비 3천만원 이내</w:t>
      </w:r>
      <w:r w:rsidR="00075C6B" w:rsidRPr="00075C6B">
        <w:rPr>
          <w:rFonts w:asciiTheme="minorEastAsia" w:hAnsiTheme="minorEastAsia" w:cs="Arial Unicode MS" w:hint="eastAsia"/>
          <w:bCs/>
          <w:sz w:val="20"/>
          <w:szCs w:val="20"/>
        </w:rPr>
        <w:t xml:space="preserve">, </w:t>
      </w:r>
      <w:r w:rsidRPr="00075C6B">
        <w:rPr>
          <w:rFonts w:asciiTheme="minorEastAsia" w:hAnsiTheme="minorEastAsia" w:cs="Arial Unicode MS" w:hint="eastAsia"/>
          <w:bCs/>
          <w:sz w:val="20"/>
          <w:szCs w:val="20"/>
        </w:rPr>
        <w:t>실행기간 1년 이내</w:t>
      </w:r>
      <w:r w:rsidR="00075C6B">
        <w:rPr>
          <w:rFonts w:asciiTheme="minorEastAsia" w:hAnsiTheme="minorEastAsia" w:cs="Arial Unicode MS" w:hint="eastAsia"/>
          <w:bCs/>
          <w:sz w:val="20"/>
          <w:szCs w:val="20"/>
        </w:rPr>
        <w:t>의 프로젝트</w:t>
      </w:r>
    </w:p>
    <w:p w14:paraId="62127087" w14:textId="27A62623" w:rsidR="00075C6B" w:rsidRPr="00075C6B" w:rsidRDefault="00075C6B" w:rsidP="002D2AEF">
      <w:pPr>
        <w:pStyle w:val="ad"/>
        <w:numPr>
          <w:ilvl w:val="1"/>
          <w:numId w:val="26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>
        <w:rPr>
          <w:rFonts w:asciiTheme="minorEastAsia" w:hAnsiTheme="minorEastAsia" w:cs="Arial Unicode MS" w:hint="eastAsia"/>
          <w:bCs/>
          <w:sz w:val="20"/>
          <w:szCs w:val="20"/>
        </w:rPr>
        <w:t>미얀마, 탄자니아, 스리랑카</w:t>
      </w:r>
      <w:r w:rsidR="005673C8">
        <w:rPr>
          <w:rFonts w:asciiTheme="minorEastAsia" w:hAnsiTheme="minorEastAsia" w:cs="Arial Unicode MS" w:hint="eastAsia"/>
          <w:bCs/>
          <w:sz w:val="20"/>
          <w:szCs w:val="20"/>
        </w:rPr>
        <w:t>, 잠비아</w:t>
      </w:r>
      <w:r>
        <w:rPr>
          <w:rFonts w:asciiTheme="minorEastAsia" w:hAnsiTheme="minorEastAsia" w:cs="Arial Unicode MS" w:hint="eastAsia"/>
          <w:bCs/>
          <w:sz w:val="20"/>
          <w:szCs w:val="20"/>
        </w:rPr>
        <w:t xml:space="preserve"> 중 1개 국가의 지역사회에서 실행을 위한 프로젝트</w:t>
      </w:r>
    </w:p>
    <w:p w14:paraId="35C791C9" w14:textId="1DA479C3" w:rsidR="00075C6B" w:rsidRDefault="00075C6B" w:rsidP="002D2AEF">
      <w:pPr>
        <w:pStyle w:val="ad"/>
        <w:numPr>
          <w:ilvl w:val="1"/>
          <w:numId w:val="26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>
        <w:rPr>
          <w:rFonts w:asciiTheme="minorEastAsia" w:hAnsiTheme="minorEastAsia" w:cs="Arial Unicode MS" w:hint="eastAsia"/>
          <w:bCs/>
          <w:sz w:val="20"/>
          <w:szCs w:val="20"/>
        </w:rPr>
        <w:t>기후변화 대응과 관련된 프로젝트</w:t>
      </w:r>
    </w:p>
    <w:p w14:paraId="4AC25898" w14:textId="060DCC23" w:rsidR="00B2108D" w:rsidRDefault="00B2108D" w:rsidP="00011570">
      <w:pPr>
        <w:pStyle w:val="ad"/>
        <w:ind w:leftChars="0" w:left="1760"/>
        <w:rPr>
          <w:rFonts w:asciiTheme="minorEastAsia" w:hAnsiTheme="minorEastAsia" w:cs="Arial Unicode MS"/>
          <w:bCs/>
          <w:sz w:val="20"/>
          <w:szCs w:val="20"/>
        </w:rPr>
      </w:pPr>
      <w:r>
        <w:rPr>
          <w:rFonts w:asciiTheme="minorEastAsia" w:hAnsiTheme="minorEastAsia" w:cs="Arial Unicode MS" w:hint="eastAsia"/>
          <w:bCs/>
          <w:sz w:val="20"/>
          <w:szCs w:val="20"/>
        </w:rPr>
        <w:t xml:space="preserve">[표] </w:t>
      </w:r>
      <w:proofErr w:type="spellStart"/>
      <w:r>
        <w:rPr>
          <w:rFonts w:asciiTheme="minorEastAsia" w:hAnsiTheme="minorEastAsia" w:cs="Arial Unicode MS" w:hint="eastAsia"/>
          <w:bCs/>
          <w:sz w:val="20"/>
          <w:szCs w:val="20"/>
        </w:rPr>
        <w:t>SDGs</w:t>
      </w:r>
      <w:proofErr w:type="spellEnd"/>
      <w:r>
        <w:rPr>
          <w:rFonts w:asciiTheme="minorEastAsia" w:hAnsiTheme="minorEastAsia" w:cs="Arial Unicode MS" w:hint="eastAsia"/>
          <w:bCs/>
          <w:sz w:val="20"/>
          <w:szCs w:val="20"/>
        </w:rPr>
        <w:t xml:space="preserve"> 연계 기후변화 사업 예시</w:t>
      </w:r>
    </w:p>
    <w:tbl>
      <w:tblPr>
        <w:tblStyle w:val="af0"/>
        <w:tblW w:w="8080" w:type="dxa"/>
        <w:tblInd w:w="846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B2108D" w:rsidRPr="00B2108D" w14:paraId="3B928361" w14:textId="77777777" w:rsidTr="007E3332">
        <w:tc>
          <w:tcPr>
            <w:tcW w:w="1843" w:type="dxa"/>
            <w:hideMark/>
          </w:tcPr>
          <w:p w14:paraId="7C2A41F3" w14:textId="77777777" w:rsidR="00B2108D" w:rsidRPr="00B2108D" w:rsidRDefault="00B2108D" w:rsidP="00B2108D">
            <w:pPr>
              <w:rPr>
                <w:rFonts w:asciiTheme="minorEastAsia" w:hAnsiTheme="minorEastAsia" w:cs="Arial Unicode MS"/>
                <w:b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bCs/>
                <w:sz w:val="18"/>
                <w:szCs w:val="18"/>
                <w:lang w:val="en-US"/>
              </w:rPr>
              <w:t>SDG 목표</w:t>
            </w:r>
          </w:p>
        </w:tc>
        <w:tc>
          <w:tcPr>
            <w:tcW w:w="6237" w:type="dxa"/>
            <w:hideMark/>
          </w:tcPr>
          <w:p w14:paraId="0165DB16" w14:textId="756C0205" w:rsidR="00B2108D" w:rsidRPr="00B2108D" w:rsidRDefault="00B2108D" w:rsidP="00B2108D">
            <w:pPr>
              <w:pStyle w:val="ad"/>
              <w:spacing w:line="276" w:lineRule="auto"/>
              <w:ind w:left="880"/>
              <w:rPr>
                <w:rFonts w:asciiTheme="minorEastAsia" w:hAnsiTheme="minorEastAsia" w:cs="Arial Unicode MS"/>
                <w:b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bCs/>
                <w:sz w:val="18"/>
                <w:szCs w:val="18"/>
                <w:lang w:val="en-US"/>
              </w:rPr>
              <w:t xml:space="preserve">기후변화 대응 사업 예시 </w:t>
            </w:r>
          </w:p>
        </w:tc>
      </w:tr>
      <w:tr w:rsidR="00B2108D" w:rsidRPr="00B2108D" w14:paraId="6C440EBF" w14:textId="77777777" w:rsidTr="007E3332">
        <w:tc>
          <w:tcPr>
            <w:tcW w:w="1843" w:type="dxa"/>
            <w:hideMark/>
          </w:tcPr>
          <w:p w14:paraId="31E7D4BD" w14:textId="7D351430" w:rsidR="00B2108D" w:rsidRP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SDG 13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/>
                <w:bCs/>
                <w:sz w:val="18"/>
                <w:szCs w:val="18"/>
                <w:lang w:val="en-US"/>
              </w:rPr>
              <w:t>기후변화 대응</w:t>
            </w:r>
          </w:p>
        </w:tc>
        <w:tc>
          <w:tcPr>
            <w:tcW w:w="6237" w:type="dxa"/>
            <w:hideMark/>
          </w:tcPr>
          <w:p w14:paraId="6F4EC294" w14:textId="27EF1447" w:rsid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>- 지역사회의 기후위기 대응 역량을 갖추기 위한 교육 및 실천 프로그램</w:t>
            </w:r>
          </w:p>
          <w:p w14:paraId="186B6D12" w14:textId="6ED6F896" w:rsidR="00B2108D" w:rsidRP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- 지역사회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</w:rPr>
              <w:t>기후변화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위원회 조직 및 기후변화 대응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</w:rPr>
              <w:t>로드맵 수립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br/>
              <w:t>- 청소년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 주도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 기후 행동 캠페인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 및 지역 워크숍 운영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>프로그램</w:t>
            </w:r>
          </w:p>
        </w:tc>
      </w:tr>
      <w:tr w:rsidR="00B2108D" w:rsidRPr="00B2108D" w14:paraId="4430DE0F" w14:textId="77777777" w:rsidTr="007E3332">
        <w:tc>
          <w:tcPr>
            <w:tcW w:w="1843" w:type="dxa"/>
            <w:hideMark/>
          </w:tcPr>
          <w:p w14:paraId="583C980D" w14:textId="1BB9BB21" w:rsidR="00B2108D" w:rsidRPr="00B2108D" w:rsidRDefault="00B2108D" w:rsidP="00B2108D">
            <w:pPr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SDG 6</w:t>
            </w:r>
            <w:r w:rsidRPr="00B2108D">
              <w:rPr>
                <w:rFonts w:asciiTheme="minorEastAsia" w:hAnsiTheme="minorEastAsia" w:cs="Arial Unicode MS" w:hint="eastAsia"/>
                <w:b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깨끗한 물과 위생 보장</w:t>
            </w:r>
          </w:p>
        </w:tc>
        <w:tc>
          <w:tcPr>
            <w:tcW w:w="6237" w:type="dxa"/>
            <w:hideMark/>
          </w:tcPr>
          <w:p w14:paraId="11E2C875" w14:textId="1B42135F" w:rsidR="00B2108D" w:rsidRP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>- 기후변화로 인한 물 부족 문제를 완화하기 위한 수자원 관리 프로그램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br/>
              <w:t>- 위생 취약 지역을 위한 지속가능한 WASH(</w:t>
            </w:r>
            <w:proofErr w:type="spellStart"/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>물·위생</w:t>
            </w:r>
            <w:proofErr w:type="spellEnd"/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) 개선 </w:t>
            </w:r>
          </w:p>
        </w:tc>
      </w:tr>
      <w:tr w:rsidR="00B2108D" w:rsidRPr="00B2108D" w14:paraId="3E1992A3" w14:textId="77777777" w:rsidTr="007E3332">
        <w:tc>
          <w:tcPr>
            <w:tcW w:w="1843" w:type="dxa"/>
            <w:hideMark/>
          </w:tcPr>
          <w:p w14:paraId="70122E95" w14:textId="4406FB90" w:rsidR="00B2108D" w:rsidRPr="00B2108D" w:rsidRDefault="00B2108D" w:rsidP="00B2108D">
            <w:pPr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SDG 2</w:t>
            </w:r>
            <w:r w:rsidRPr="00B2108D">
              <w:rPr>
                <w:rFonts w:asciiTheme="minorEastAsia" w:hAnsiTheme="minorEastAsia" w:cs="Arial Unicode MS" w:hint="eastAsia"/>
                <w:b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기아 종식과 지속가능한 농업</w:t>
            </w:r>
          </w:p>
        </w:tc>
        <w:tc>
          <w:tcPr>
            <w:tcW w:w="6237" w:type="dxa"/>
            <w:hideMark/>
          </w:tcPr>
          <w:p w14:paraId="423694B0" w14:textId="77777777" w:rsid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-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</w:rPr>
              <w:t>기후 회복력 있는 작물(예: 가뭄 저항성 벼) 보급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</w:t>
            </w:r>
          </w:p>
          <w:p w14:paraId="7135F58A" w14:textId="7EBE0176" w:rsidR="00B2108D" w:rsidRP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- 기후 회복력 있는 농업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 시스템 도입을 위한 교육 및 시범농장 운영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br/>
              <w:t xml:space="preserve">-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</w:rPr>
              <w:t>토양 보존 및 지속가능한 농업 기술 전파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등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기후 스마트 농업 확산 </w:t>
            </w:r>
          </w:p>
        </w:tc>
      </w:tr>
      <w:tr w:rsidR="00B2108D" w:rsidRPr="00B2108D" w14:paraId="45E92A3C" w14:textId="77777777" w:rsidTr="007E3332">
        <w:tc>
          <w:tcPr>
            <w:tcW w:w="1843" w:type="dxa"/>
            <w:hideMark/>
          </w:tcPr>
          <w:p w14:paraId="12434947" w14:textId="7EFE2F21" w:rsidR="00B2108D" w:rsidRPr="00B2108D" w:rsidRDefault="00B2108D" w:rsidP="00B2108D">
            <w:pPr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SDG 7</w:t>
            </w:r>
            <w:r w:rsidRPr="00B2108D">
              <w:rPr>
                <w:rFonts w:asciiTheme="minorEastAsia" w:hAnsiTheme="minorEastAsia" w:cs="Arial Unicode MS" w:hint="eastAsia"/>
                <w:b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모두를 위한 깨끗한 에너지</w:t>
            </w:r>
          </w:p>
        </w:tc>
        <w:tc>
          <w:tcPr>
            <w:tcW w:w="6237" w:type="dxa"/>
            <w:hideMark/>
          </w:tcPr>
          <w:p w14:paraId="63FB9753" w14:textId="039922F6" w:rsidR="00B2108D" w:rsidRP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- </w:t>
            </w:r>
            <w:r w:rsidR="00005643"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공공 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>기반 시설</w:t>
            </w:r>
            <w:r w:rsidR="00005643"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 </w:t>
            </w:r>
            <w:r w:rsidR="00005643"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>재생에너지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>설치 및 인식 제고 사업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br/>
              <w:t>- 지역 내 지속가능한 에너지 전환을 위한 교육 및 시범사업</w:t>
            </w:r>
            <w:r w:rsidR="00005643"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>(</w:t>
            </w:r>
            <w:r w:rsidR="00005643" w:rsidRPr="00005643">
              <w:rPr>
                <w:rFonts w:asciiTheme="minorEastAsia" w:hAnsiTheme="minorEastAsia" w:cs="Arial Unicode MS"/>
                <w:bCs/>
                <w:sz w:val="18"/>
                <w:szCs w:val="18"/>
              </w:rPr>
              <w:t>바이오가스, 태양열 조리기</w:t>
            </w:r>
            <w:r w:rsidR="00005643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등)</w:t>
            </w:r>
          </w:p>
        </w:tc>
      </w:tr>
      <w:tr w:rsidR="00B2108D" w:rsidRPr="00B2108D" w14:paraId="3BF8079B" w14:textId="77777777" w:rsidTr="007E3332">
        <w:tc>
          <w:tcPr>
            <w:tcW w:w="1843" w:type="dxa"/>
            <w:hideMark/>
          </w:tcPr>
          <w:p w14:paraId="10F512A7" w14:textId="23D9F13A" w:rsidR="00B2108D" w:rsidRPr="00B2108D" w:rsidRDefault="00B2108D" w:rsidP="00B2108D">
            <w:pPr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lastRenderedPageBreak/>
              <w:t>SDG 15</w:t>
            </w:r>
            <w:r w:rsidRPr="00B2108D">
              <w:rPr>
                <w:rFonts w:asciiTheme="minorEastAsia" w:hAnsiTheme="minorEastAsia" w:cs="Arial Unicode MS" w:hint="eastAsia"/>
                <w:b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육상 생태계 보전 및 복원</w:t>
            </w:r>
          </w:p>
        </w:tc>
        <w:tc>
          <w:tcPr>
            <w:tcW w:w="6237" w:type="dxa"/>
            <w:hideMark/>
          </w:tcPr>
          <w:p w14:paraId="404897E5" w14:textId="0D7C7075" w:rsidR="00B2108D" w:rsidRP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- 산림 훼손 지역의 복원과 생물다양성 보전을 위한 커뮤니티 기반 조림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br/>
              <w:t>- 토양 및 생태계 보호를 위한 환경감시 및 관리 체계 구축 프로그램</w:t>
            </w:r>
          </w:p>
        </w:tc>
      </w:tr>
      <w:tr w:rsidR="00B2108D" w:rsidRPr="00B2108D" w14:paraId="183AE773" w14:textId="77777777" w:rsidTr="007E3332">
        <w:tc>
          <w:tcPr>
            <w:tcW w:w="1843" w:type="dxa"/>
            <w:hideMark/>
          </w:tcPr>
          <w:p w14:paraId="3BC3E0DC" w14:textId="79F230F1" w:rsidR="00B2108D" w:rsidRPr="00B2108D" w:rsidRDefault="00B2108D" w:rsidP="00B2108D">
            <w:pPr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SDG 11</w:t>
            </w:r>
            <w:r w:rsidRPr="00B2108D">
              <w:rPr>
                <w:rFonts w:asciiTheme="minorEastAsia" w:hAnsiTheme="minorEastAsia" w:cs="Arial Unicode MS" w:hint="eastAsia"/>
                <w:b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지속가능한 도시와 공동체 조성</w:t>
            </w:r>
          </w:p>
        </w:tc>
        <w:tc>
          <w:tcPr>
            <w:tcW w:w="6237" w:type="dxa"/>
            <w:hideMark/>
          </w:tcPr>
          <w:p w14:paraId="70701DFA" w14:textId="781FE4AC" w:rsidR="00B2108D" w:rsidRP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 xml:space="preserve">- 기후재난에 강한 커뮤니티 조성을 위한 재난 대응 훈련 및 </w:t>
            </w:r>
            <w:r w:rsidR="00005643"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시스템 구축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br/>
              <w:t>- 친환경 공동체 조성을 위한 도시녹화 및 지역계획 지원 사업</w:t>
            </w:r>
          </w:p>
        </w:tc>
      </w:tr>
      <w:tr w:rsidR="00B2108D" w:rsidRPr="00B2108D" w14:paraId="6DAE809D" w14:textId="77777777" w:rsidTr="007E3332">
        <w:tc>
          <w:tcPr>
            <w:tcW w:w="1843" w:type="dxa"/>
            <w:hideMark/>
          </w:tcPr>
          <w:p w14:paraId="43713351" w14:textId="72130903" w:rsidR="00B2108D" w:rsidRPr="00B2108D" w:rsidRDefault="00B2108D" w:rsidP="00B2108D">
            <w:pPr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SDG 12</w:t>
            </w:r>
            <w:r w:rsidRPr="00B2108D">
              <w:rPr>
                <w:rFonts w:asciiTheme="minorEastAsia" w:hAnsiTheme="minorEastAsia" w:cs="Arial Unicode MS" w:hint="eastAsia"/>
                <w:b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/>
                <w:sz w:val="18"/>
                <w:szCs w:val="18"/>
                <w:lang w:val="en-US"/>
              </w:rPr>
              <w:t>책임 있는 소비와 생산 촉진</w:t>
            </w:r>
          </w:p>
        </w:tc>
        <w:tc>
          <w:tcPr>
            <w:tcW w:w="6237" w:type="dxa"/>
            <w:hideMark/>
          </w:tcPr>
          <w:p w14:paraId="3E7A1CC5" w14:textId="7A948242" w:rsidR="00B2108D" w:rsidRPr="00B2108D" w:rsidRDefault="00B2108D" w:rsidP="00B2108D">
            <w:pPr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</w:pP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>- 지역사회 자원순환을 촉진하기 위한 분리배출 및 재사용 교육 프로그램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br/>
              <w:t>- 청소년 주도의 폐기물 감축 캠페인 및 친환경 생활 실천</w:t>
            </w:r>
            <w:r w:rsidR="00DF0F6B">
              <w:rPr>
                <w:rFonts w:asciiTheme="minorEastAsia" w:hAnsiTheme="minorEastAsia" w:cs="Arial Unicode MS" w:hint="eastAsia"/>
                <w:bCs/>
                <w:sz w:val="18"/>
                <w:szCs w:val="18"/>
                <w:lang w:val="en-US"/>
              </w:rPr>
              <w:t xml:space="preserve"> </w:t>
            </w:r>
            <w:r w:rsidRPr="00B2108D">
              <w:rPr>
                <w:rFonts w:asciiTheme="minorEastAsia" w:hAnsiTheme="minorEastAsia" w:cs="Arial Unicode MS"/>
                <w:bCs/>
                <w:sz w:val="18"/>
                <w:szCs w:val="18"/>
                <w:lang w:val="en-US"/>
              </w:rPr>
              <w:t>사업</w:t>
            </w:r>
          </w:p>
        </w:tc>
      </w:tr>
    </w:tbl>
    <w:p w14:paraId="342D8989" w14:textId="77777777" w:rsidR="001C7C08" w:rsidRDefault="001C7C08" w:rsidP="005513D4">
      <w:pPr>
        <w:rPr>
          <w:rFonts w:asciiTheme="minorEastAsia" w:hAnsiTheme="minorEastAsia" w:cs="Arial Unicode MS"/>
          <w:b/>
          <w:sz w:val="20"/>
          <w:szCs w:val="20"/>
          <w:lang w:val="en-US"/>
        </w:rPr>
      </w:pPr>
    </w:p>
    <w:p w14:paraId="21674B37" w14:textId="77777777" w:rsidR="00A368B7" w:rsidRDefault="00A368B7" w:rsidP="005513D4">
      <w:pPr>
        <w:rPr>
          <w:rFonts w:asciiTheme="minorEastAsia" w:hAnsiTheme="minorEastAsia" w:cs="Arial Unicode MS"/>
          <w:b/>
          <w:sz w:val="20"/>
          <w:szCs w:val="20"/>
          <w:lang w:val="en-US"/>
        </w:rPr>
      </w:pPr>
    </w:p>
    <w:p w14:paraId="724CDF12" w14:textId="12EE0D19" w:rsidR="00607999" w:rsidRPr="003A198C" w:rsidRDefault="00607999" w:rsidP="00607999">
      <w:pPr>
        <w:rPr>
          <w:rFonts w:asciiTheme="minorEastAsia" w:hAnsiTheme="minorEastAsia" w:cs="Arial Unicode MS"/>
          <w:b/>
          <w:color w:val="4F81BD" w:themeColor="accent1"/>
        </w:rPr>
      </w:pPr>
      <w:r w:rsidRPr="003A198C">
        <w:rPr>
          <w:rFonts w:asciiTheme="minorEastAsia" w:hAnsiTheme="minorEastAsia" w:cs="Arial Unicode MS" w:hint="eastAsia"/>
          <w:b/>
          <w:color w:val="4F81BD" w:themeColor="accent1"/>
        </w:rPr>
        <w:t>2</w:t>
      </w:r>
      <w:r w:rsidRPr="003A198C">
        <w:rPr>
          <w:rFonts w:asciiTheme="minorEastAsia" w:hAnsiTheme="minorEastAsia" w:cs="Arial Unicode MS"/>
          <w:b/>
          <w:color w:val="4F81BD" w:themeColor="accent1"/>
        </w:rPr>
        <w:t xml:space="preserve">. </w:t>
      </w:r>
      <w:r w:rsidR="00226AF7" w:rsidRPr="003A198C">
        <w:rPr>
          <w:rFonts w:asciiTheme="minorEastAsia" w:hAnsiTheme="minorEastAsia" w:cs="Arial Unicode MS" w:hint="eastAsia"/>
          <w:b/>
          <w:color w:val="4F81BD" w:themeColor="accent1"/>
        </w:rPr>
        <w:t>선정 과정 및 기준</w:t>
      </w:r>
    </w:p>
    <w:p w14:paraId="1F2D52BC" w14:textId="18A85D2C" w:rsidR="00607999" w:rsidRPr="00075C6B" w:rsidRDefault="00607999" w:rsidP="00075C6B">
      <w:pPr>
        <w:pStyle w:val="ad"/>
        <w:numPr>
          <w:ilvl w:val="0"/>
          <w:numId w:val="11"/>
        </w:numPr>
        <w:ind w:leftChars="0"/>
        <w:rPr>
          <w:rFonts w:asciiTheme="minorEastAsia" w:hAnsiTheme="minorEastAsia" w:cs="Arial Unicode MS"/>
          <w:bCs/>
          <w:sz w:val="20"/>
          <w:szCs w:val="20"/>
          <w:lang w:val="en-US"/>
        </w:rPr>
      </w:pPr>
      <w:r w:rsidRPr="00011570">
        <w:rPr>
          <w:rFonts w:asciiTheme="minorEastAsia" w:hAnsiTheme="minorEastAsia" w:cs="Arial Unicode MS" w:hint="eastAsia"/>
          <w:b/>
          <w:sz w:val="20"/>
          <w:szCs w:val="20"/>
          <w:lang w:val="en-US"/>
        </w:rPr>
        <w:t>심사일정</w:t>
      </w:r>
      <w:r w:rsidR="00226AF7" w:rsidRPr="00011570">
        <w:rPr>
          <w:rFonts w:asciiTheme="minorEastAsia" w:hAnsiTheme="minorEastAsia" w:cs="Arial Unicode MS" w:hint="eastAsia"/>
          <w:b/>
          <w:sz w:val="20"/>
          <w:szCs w:val="20"/>
          <w:lang w:val="en-US"/>
        </w:rPr>
        <w:t xml:space="preserve">: </w:t>
      </w:r>
      <w:r w:rsidRPr="00011570">
        <w:rPr>
          <w:rFonts w:asciiTheme="minorEastAsia" w:hAnsiTheme="minorEastAsia" w:cs="Arial Unicode MS" w:hint="eastAsia"/>
          <w:b/>
          <w:sz w:val="20"/>
          <w:szCs w:val="20"/>
          <w:lang w:val="en-US"/>
        </w:rPr>
        <w:t>서류심사</w:t>
      </w:r>
      <w:r w:rsidRPr="00075C6B">
        <w:rPr>
          <w:rFonts w:asciiTheme="minorEastAsia" w:hAnsiTheme="minorEastAsia" w:cs="Arial Unicode MS"/>
          <w:bCs/>
          <w:sz w:val="20"/>
          <w:szCs w:val="20"/>
          <w:lang w:val="en-US"/>
        </w:rPr>
        <w:t>(1</w:t>
      </w:r>
      <w:r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차</w:t>
      </w:r>
      <w:r w:rsidRPr="00075C6B">
        <w:rPr>
          <w:rFonts w:asciiTheme="minorEastAsia" w:hAnsiTheme="minorEastAsia" w:cs="Arial Unicode MS"/>
          <w:bCs/>
          <w:sz w:val="20"/>
          <w:szCs w:val="20"/>
          <w:lang w:val="en-US"/>
        </w:rPr>
        <w:t xml:space="preserve">) </w:t>
      </w:r>
      <w:r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및 </w:t>
      </w:r>
      <w:r w:rsidRPr="00075C6B">
        <w:rPr>
          <w:rFonts w:asciiTheme="minorEastAsia" w:hAnsiTheme="minorEastAsia" w:cs="Arial Unicode MS" w:hint="eastAsia"/>
          <w:b/>
          <w:bCs/>
          <w:sz w:val="20"/>
          <w:szCs w:val="20"/>
          <w:lang w:val="en-US"/>
        </w:rPr>
        <w:t>발표심사</w:t>
      </w:r>
      <w:r w:rsidRPr="00075C6B">
        <w:rPr>
          <w:rFonts w:asciiTheme="minorEastAsia" w:hAnsiTheme="minorEastAsia" w:cs="Arial Unicode MS"/>
          <w:bCs/>
          <w:sz w:val="20"/>
          <w:szCs w:val="20"/>
          <w:lang w:val="en-US"/>
        </w:rPr>
        <w:t>(2</w:t>
      </w:r>
      <w:r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차</w:t>
      </w:r>
      <w:r w:rsidRPr="00075C6B">
        <w:rPr>
          <w:rFonts w:asciiTheme="minorEastAsia" w:hAnsiTheme="minorEastAsia" w:cs="Arial Unicode MS"/>
          <w:bCs/>
          <w:sz w:val="20"/>
          <w:szCs w:val="20"/>
          <w:lang w:val="en-US"/>
        </w:rPr>
        <w:t>)</w:t>
      </w:r>
      <w:proofErr w:type="spellStart"/>
      <w:r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를</w:t>
      </w:r>
      <w:proofErr w:type="spellEnd"/>
      <w:r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거쳐 </w:t>
      </w:r>
      <w:r w:rsidRPr="00075C6B">
        <w:rPr>
          <w:rFonts w:asciiTheme="minorEastAsia" w:hAnsiTheme="minorEastAsia" w:cs="Arial Unicode MS" w:hint="eastAsia"/>
          <w:b/>
          <w:bCs/>
          <w:sz w:val="20"/>
          <w:szCs w:val="20"/>
          <w:lang w:val="en-US"/>
        </w:rPr>
        <w:t xml:space="preserve">우수작 </w:t>
      </w:r>
      <w:proofErr w:type="spellStart"/>
      <w:r w:rsidRPr="00075C6B">
        <w:rPr>
          <w:rFonts w:asciiTheme="minorEastAsia" w:hAnsiTheme="minorEastAsia" w:cs="Arial Unicode MS" w:hint="eastAsia"/>
          <w:b/>
          <w:bCs/>
          <w:sz w:val="20"/>
          <w:szCs w:val="20"/>
          <w:lang w:val="en-US"/>
        </w:rPr>
        <w:t>선정</w:t>
      </w:r>
      <w:r w:rsidRPr="00075C6B">
        <w:rPr>
          <w:rFonts w:asciiTheme="minorEastAsia" w:hAnsiTheme="minorEastAsia" w:cs="Arial Unicode MS"/>
          <w:b/>
          <w:bCs/>
          <w:sz w:val="20"/>
          <w:szCs w:val="20"/>
          <w:lang w:val="en-US"/>
        </w:rPr>
        <w:t>·</w:t>
      </w:r>
      <w:r w:rsidRPr="00075C6B">
        <w:rPr>
          <w:rFonts w:asciiTheme="minorEastAsia" w:hAnsiTheme="minorEastAsia" w:cs="Arial Unicode MS" w:hint="eastAsia"/>
          <w:b/>
          <w:bCs/>
          <w:sz w:val="20"/>
          <w:szCs w:val="20"/>
          <w:lang w:val="en-US"/>
        </w:rPr>
        <w:t>시상</w:t>
      </w:r>
      <w:proofErr w:type="spellEnd"/>
    </w:p>
    <w:p w14:paraId="5CAB5DAA" w14:textId="1821198F" w:rsidR="00613383" w:rsidRPr="002D2AEF" w:rsidRDefault="00607999" w:rsidP="00613383">
      <w:pPr>
        <w:pStyle w:val="ad"/>
        <w:numPr>
          <w:ilvl w:val="1"/>
          <w:numId w:val="11"/>
        </w:numPr>
        <w:ind w:leftChars="0" w:left="1760"/>
        <w:rPr>
          <w:rFonts w:asciiTheme="minorEastAsia" w:hAnsiTheme="minorEastAsia" w:cs="Arial Unicode MS"/>
          <w:bCs/>
          <w:sz w:val="20"/>
          <w:szCs w:val="20"/>
        </w:rPr>
      </w:pP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접수(</w:t>
      </w:r>
      <w:r w:rsidR="005E543A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6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~</w:t>
      </w:r>
      <w:r w:rsidR="00A76013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8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월) </w:t>
      </w:r>
      <w:r w:rsidRPr="002D2AEF">
        <w:rPr>
          <w:rFonts w:ascii="Segoe UI Symbol" w:hAnsi="Segoe UI Symbol" w:cs="Segoe UI Symbol"/>
          <w:bCs/>
          <w:sz w:val="20"/>
          <w:szCs w:val="20"/>
          <w:lang w:val="en-US"/>
        </w:rPr>
        <w:t>➡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1차심사</w:t>
      </w:r>
      <w:r w:rsidR="00A368B7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및 선정자 안내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(</w:t>
      </w:r>
      <w:r w:rsidR="00A368B7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8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월</w:t>
      </w:r>
      <w:r w:rsidR="00A368B7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22일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) </w:t>
      </w:r>
      <w:r w:rsidRPr="002D2AEF">
        <w:rPr>
          <w:rFonts w:ascii="Segoe UI Symbol" w:hAnsi="Segoe UI Symbol" w:cs="Segoe UI Symbol"/>
          <w:bCs/>
          <w:sz w:val="20"/>
          <w:szCs w:val="20"/>
          <w:lang w:val="en-US"/>
        </w:rPr>
        <w:t>➡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2차</w:t>
      </w:r>
      <w:r w:rsidR="00A368B7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</w:t>
      </w:r>
      <w:proofErr w:type="spellStart"/>
      <w:r w:rsidR="00A368B7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PT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심사</w:t>
      </w:r>
      <w:proofErr w:type="spellEnd"/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(</w:t>
      </w:r>
      <w:r w:rsidR="00A368B7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8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월</w:t>
      </w:r>
      <w:r w:rsidR="00A368B7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29일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) </w:t>
      </w:r>
      <w:r w:rsidRPr="002D2AEF">
        <w:rPr>
          <w:rFonts w:ascii="Segoe UI Symbol" w:hAnsi="Segoe UI Symbol" w:cs="Segoe UI Symbol"/>
          <w:bCs/>
          <w:sz w:val="20"/>
          <w:szCs w:val="20"/>
          <w:lang w:val="en-US"/>
        </w:rPr>
        <w:t>➡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최종 발표</w:t>
      </w:r>
      <w:r w:rsidR="005E543A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및 시상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(</w:t>
      </w:r>
      <w:r w:rsidR="00A368B7"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8월 29일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) </w:t>
      </w:r>
    </w:p>
    <w:p w14:paraId="3A3307D4" w14:textId="77777777" w:rsidR="00613383" w:rsidRPr="00613383" w:rsidRDefault="00613383" w:rsidP="00613383">
      <w:pPr>
        <w:pStyle w:val="ad"/>
        <w:ind w:leftChars="0" w:left="880"/>
        <w:rPr>
          <w:rFonts w:asciiTheme="minorEastAsia" w:hAnsiTheme="minorEastAsia" w:cs="Arial Unicode MS"/>
          <w:b/>
          <w:sz w:val="20"/>
          <w:szCs w:val="20"/>
        </w:rPr>
      </w:pPr>
    </w:p>
    <w:p w14:paraId="11C08F6B" w14:textId="6EA7E618" w:rsidR="00613383" w:rsidRPr="002D2AEF" w:rsidRDefault="00613383" w:rsidP="00613383">
      <w:pPr>
        <w:pStyle w:val="ad"/>
        <w:numPr>
          <w:ilvl w:val="0"/>
          <w:numId w:val="11"/>
        </w:numPr>
        <w:ind w:leftChars="0"/>
        <w:rPr>
          <w:rFonts w:asciiTheme="minorEastAsia" w:hAnsiTheme="minorEastAsia" w:cs="Arial Unicode MS"/>
          <w:b/>
          <w:sz w:val="20"/>
          <w:szCs w:val="20"/>
        </w:rPr>
      </w:pPr>
      <w:r w:rsidRPr="002D2AEF">
        <w:rPr>
          <w:rFonts w:asciiTheme="minorEastAsia" w:hAnsiTheme="minorEastAsia" w:cs="Arial Unicode MS" w:hint="eastAsia"/>
          <w:b/>
          <w:sz w:val="20"/>
          <w:szCs w:val="20"/>
          <w:lang w:val="en-US"/>
        </w:rPr>
        <w:t xml:space="preserve">2차 </w:t>
      </w:r>
      <w:proofErr w:type="spellStart"/>
      <w:r w:rsidRPr="002D2AEF">
        <w:rPr>
          <w:rFonts w:asciiTheme="minorEastAsia" w:hAnsiTheme="minorEastAsia" w:cs="Arial Unicode MS" w:hint="eastAsia"/>
          <w:b/>
          <w:sz w:val="20"/>
          <w:szCs w:val="20"/>
          <w:lang w:val="en-US"/>
        </w:rPr>
        <w:t>PT심사</w:t>
      </w:r>
      <w:proofErr w:type="spellEnd"/>
      <w:r w:rsidRPr="002D2AEF">
        <w:rPr>
          <w:rFonts w:asciiTheme="minorEastAsia" w:hAnsiTheme="minorEastAsia" w:cs="Arial Unicode MS" w:hint="eastAsia"/>
          <w:b/>
          <w:sz w:val="20"/>
          <w:szCs w:val="20"/>
          <w:lang w:val="en-US"/>
        </w:rPr>
        <w:t xml:space="preserve"> 및 시상식 관련</w:t>
      </w:r>
    </w:p>
    <w:p w14:paraId="3B1F70F2" w14:textId="60CA6A85" w:rsidR="00613383" w:rsidRPr="002D2AEF" w:rsidRDefault="00613383" w:rsidP="002D2AEF">
      <w:pPr>
        <w:pStyle w:val="ad"/>
        <w:numPr>
          <w:ilvl w:val="1"/>
          <w:numId w:val="25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1차 심사에서 총 4개 </w:t>
      </w:r>
      <w:proofErr w:type="spellStart"/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우수팀</w:t>
      </w:r>
      <w:proofErr w:type="spellEnd"/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선발하여 </w:t>
      </w:r>
      <w:r w:rsid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2차 </w:t>
      </w:r>
      <w:proofErr w:type="spellStart"/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PT심사</w:t>
      </w:r>
      <w:proofErr w:type="spellEnd"/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진행하며, 현장에서 심사 후 발표 및 시상식 진행</w:t>
      </w:r>
      <w:r w:rsid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할 예정임.</w:t>
      </w:r>
    </w:p>
    <w:p w14:paraId="54710A70" w14:textId="264C8ED4" w:rsidR="00613383" w:rsidRPr="002D2AEF" w:rsidRDefault="00613383" w:rsidP="0072361B">
      <w:pPr>
        <w:pStyle w:val="ad"/>
        <w:numPr>
          <w:ilvl w:val="1"/>
          <w:numId w:val="25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 w:rsidRPr="002D2AEF">
        <w:rPr>
          <w:rFonts w:asciiTheme="minorEastAsia" w:hAnsiTheme="minorEastAsia" w:cs="Arial Unicode MS" w:hint="eastAsia"/>
          <w:bCs/>
          <w:sz w:val="20"/>
          <w:szCs w:val="20"/>
        </w:rPr>
        <w:t>행사: 기후산업국제박람회(KOIIA</w:t>
      </w:r>
      <w:r w:rsidR="002D2AEF">
        <w:rPr>
          <w:rFonts w:asciiTheme="minorEastAsia" w:hAnsiTheme="minorEastAsia" w:cs="Arial Unicode MS" w:hint="eastAsia"/>
          <w:bCs/>
          <w:sz w:val="20"/>
          <w:szCs w:val="20"/>
        </w:rPr>
        <w:t xml:space="preserve"> </w:t>
      </w:r>
      <w:r w:rsidRPr="002D2AEF">
        <w:rPr>
          <w:rFonts w:asciiTheme="minorEastAsia" w:hAnsiTheme="minorEastAsia" w:cs="Arial Unicode MS" w:hint="eastAsia"/>
          <w:bCs/>
          <w:sz w:val="20"/>
          <w:szCs w:val="20"/>
        </w:rPr>
        <w:t>주관)</w:t>
      </w:r>
    </w:p>
    <w:p w14:paraId="41EFAA2A" w14:textId="379B1B3F" w:rsidR="00613383" w:rsidRPr="002D2AEF" w:rsidRDefault="00613383" w:rsidP="0072361B">
      <w:pPr>
        <w:pStyle w:val="ad"/>
        <w:numPr>
          <w:ilvl w:val="1"/>
          <w:numId w:val="25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장소: 부산 </w:t>
      </w:r>
      <w:proofErr w:type="spellStart"/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벡스코</w:t>
      </w:r>
      <w:proofErr w:type="spellEnd"/>
    </w:p>
    <w:p w14:paraId="1833DCA9" w14:textId="149E6A59" w:rsidR="00613383" w:rsidRPr="002D2AEF" w:rsidRDefault="00613383" w:rsidP="0072361B">
      <w:pPr>
        <w:pStyle w:val="ad"/>
        <w:numPr>
          <w:ilvl w:val="1"/>
          <w:numId w:val="25"/>
        </w:numPr>
        <w:ind w:leftChars="0"/>
        <w:rPr>
          <w:rFonts w:asciiTheme="minorEastAsia" w:hAnsiTheme="minorEastAsia" w:cs="Arial Unicode MS"/>
          <w:bCs/>
          <w:sz w:val="20"/>
          <w:szCs w:val="20"/>
        </w:rPr>
      </w:pPr>
      <w:r w:rsidRPr="002D2AEF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일정: 8/29일(</w:t>
      </w:r>
      <w:r w:rsidR="0072361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금)</w:t>
      </w:r>
    </w:p>
    <w:p w14:paraId="03D78A22" w14:textId="77777777" w:rsidR="00613383" w:rsidRPr="00613383" w:rsidRDefault="00613383" w:rsidP="00613383">
      <w:pPr>
        <w:pStyle w:val="ad"/>
        <w:ind w:leftChars="0" w:left="1760"/>
        <w:rPr>
          <w:rFonts w:asciiTheme="minorEastAsia" w:hAnsiTheme="minorEastAsia" w:cs="Arial Unicode MS"/>
          <w:bCs/>
          <w:sz w:val="20"/>
          <w:szCs w:val="20"/>
        </w:rPr>
      </w:pPr>
    </w:p>
    <w:p w14:paraId="0E1CD971" w14:textId="77777777" w:rsidR="00011570" w:rsidRPr="00011570" w:rsidRDefault="00011570" w:rsidP="00011570">
      <w:pPr>
        <w:pStyle w:val="ad"/>
        <w:numPr>
          <w:ilvl w:val="0"/>
          <w:numId w:val="7"/>
        </w:numPr>
        <w:ind w:leftChars="0"/>
        <w:rPr>
          <w:rFonts w:asciiTheme="minorEastAsia" w:hAnsiTheme="minorEastAsia" w:cs="Arial Unicode MS"/>
          <w:b/>
          <w:sz w:val="20"/>
          <w:szCs w:val="20"/>
          <w:lang w:eastAsia="ko"/>
        </w:rPr>
      </w:pPr>
      <w:r>
        <w:rPr>
          <w:rFonts w:asciiTheme="minorEastAsia" w:hAnsiTheme="minorEastAsia" w:cs="Arial Unicode MS" w:hint="eastAsia"/>
          <w:b/>
          <w:sz w:val="20"/>
          <w:szCs w:val="20"/>
          <w:lang w:eastAsia="ko"/>
        </w:rPr>
        <w:t>공모</w:t>
      </w:r>
      <w:r>
        <w:rPr>
          <w:rFonts w:asciiTheme="minorEastAsia" w:hAnsiTheme="minorEastAsia" w:cs="Arial Unicode MS" w:hint="eastAsia"/>
          <w:b/>
          <w:sz w:val="20"/>
          <w:szCs w:val="20"/>
        </w:rPr>
        <w:t xml:space="preserve"> </w:t>
      </w:r>
      <w:r w:rsidRPr="00011570">
        <w:rPr>
          <w:rFonts w:asciiTheme="minorEastAsia" w:hAnsiTheme="minorEastAsia" w:cs="Arial Unicode MS" w:hint="eastAsia"/>
          <w:b/>
          <w:sz w:val="20"/>
          <w:szCs w:val="20"/>
          <w:lang w:eastAsia="ko"/>
        </w:rPr>
        <w:t>제출</w:t>
      </w:r>
      <w:r>
        <w:rPr>
          <w:rFonts w:asciiTheme="minorEastAsia" w:hAnsiTheme="minorEastAsia" w:cs="Arial Unicode MS" w:hint="eastAsia"/>
          <w:b/>
          <w:sz w:val="20"/>
          <w:szCs w:val="20"/>
          <w:lang w:eastAsia="ko"/>
        </w:rPr>
        <w:t>서류</w:t>
      </w:r>
    </w:p>
    <w:p w14:paraId="03CE7834" w14:textId="3166C24E" w:rsidR="00011570" w:rsidRPr="00011570" w:rsidRDefault="00011570" w:rsidP="002D2AEF">
      <w:pPr>
        <w:pStyle w:val="ad"/>
        <w:numPr>
          <w:ilvl w:val="1"/>
          <w:numId w:val="23"/>
        </w:numPr>
        <w:ind w:leftChars="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참가신청서 및 개인정보 수집이용 및 제공 동의서(필수, 첨부 양식)</w:t>
      </w:r>
    </w:p>
    <w:p w14:paraId="7261C9E2" w14:textId="44F17D66" w:rsidR="00011570" w:rsidRPr="002D2AEF" w:rsidRDefault="00011570" w:rsidP="002D2AEF">
      <w:pPr>
        <w:pStyle w:val="ad"/>
        <w:numPr>
          <w:ilvl w:val="1"/>
          <w:numId w:val="23"/>
        </w:numPr>
        <w:ind w:leftChars="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프로젝트 제안서(필수, 자유양식</w:t>
      </w:r>
      <w:r w:rsidR="002D2AEF">
        <w:rPr>
          <w:rFonts w:asciiTheme="minorEastAsia" w:hAnsiTheme="minorEastAsia" w:cs="Arial Unicode MS" w:hint="eastAsia"/>
          <w:bCs/>
          <w:sz w:val="20"/>
          <w:szCs w:val="20"/>
        </w:rPr>
        <w:t xml:space="preserve">), </w:t>
      </w:r>
      <w:r w:rsidRPr="002D2AEF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다음 내용을 포함하여 작성</w:t>
      </w:r>
      <w:r w:rsidR="002D2AEF">
        <w:rPr>
          <w:rFonts w:asciiTheme="minorEastAsia" w:hAnsiTheme="minorEastAsia" w:cs="Arial Unicode MS" w:hint="eastAsia"/>
          <w:bCs/>
          <w:sz w:val="20"/>
          <w:szCs w:val="20"/>
        </w:rPr>
        <w:t>:</w:t>
      </w:r>
    </w:p>
    <w:p w14:paraId="2C8ADB10" w14:textId="4B0BF0DD" w:rsidR="00011570" w:rsidRPr="00011570" w:rsidRDefault="00011570" w:rsidP="00011570">
      <w:pPr>
        <w:pStyle w:val="ad"/>
        <w:ind w:leftChars="0" w:left="1760"/>
        <w:rPr>
          <w:rFonts w:asciiTheme="minorEastAsia" w:hAnsiTheme="minorEastAsia" w:cs="Arial Unicode MS"/>
          <w:bCs/>
          <w:sz w:val="20"/>
          <w:szCs w:val="20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국가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>/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지역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배경</w:t>
      </w:r>
    </w:p>
    <w:p w14:paraId="6602C74E" w14:textId="77777777" w:rsidR="00011570" w:rsidRPr="00011570" w:rsidRDefault="00011570" w:rsidP="00011570">
      <w:pPr>
        <w:pStyle w:val="ad"/>
        <w:ind w:leftChars="0" w:left="176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프로젝트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타당성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>(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문제분석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및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해결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방안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>)</w:t>
      </w:r>
    </w:p>
    <w:p w14:paraId="13A4FB04" w14:textId="504ED6BE" w:rsidR="00011570" w:rsidRPr="00011570" w:rsidRDefault="00011570" w:rsidP="00011570">
      <w:pPr>
        <w:pStyle w:val="ad"/>
        <w:ind w:leftChars="0" w:left="176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프로젝트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논리모형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>(</w:t>
      </w:r>
      <w:proofErr w:type="spellStart"/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>Logframe</w:t>
      </w:r>
      <w:proofErr w:type="spellEnd"/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) </w:t>
      </w:r>
    </w:p>
    <w:p w14:paraId="3B3E8FB6" w14:textId="77777777" w:rsidR="00011570" w:rsidRPr="00011570" w:rsidRDefault="00011570" w:rsidP="00011570">
      <w:pPr>
        <w:pStyle w:val="ad"/>
        <w:ind w:leftChars="0" w:left="176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프로젝트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예산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계획</w:t>
      </w:r>
    </w:p>
    <w:p w14:paraId="6A1C08FD" w14:textId="77777777" w:rsidR="00011570" w:rsidRPr="00011570" w:rsidRDefault="00011570" w:rsidP="00011570">
      <w:pPr>
        <w:pStyle w:val="ad"/>
        <w:ind w:leftChars="0" w:left="176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기대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효과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및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지속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가능성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확보</w:t>
      </w:r>
      <w:r w:rsidRPr="00011570">
        <w:rPr>
          <w:rFonts w:asciiTheme="minorEastAsia" w:hAnsiTheme="minorEastAsia" w:cs="Arial Unicode MS"/>
          <w:bCs/>
          <w:sz w:val="20"/>
          <w:szCs w:val="20"/>
          <w:lang w:eastAsia="ko"/>
        </w:rPr>
        <w:t xml:space="preserve"> </w:t>
      </w: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방안</w:t>
      </w:r>
    </w:p>
    <w:p w14:paraId="5091C3E0" w14:textId="77777777" w:rsidR="00011570" w:rsidRPr="00011570" w:rsidRDefault="00011570" w:rsidP="002D2AEF">
      <w:pPr>
        <w:pStyle w:val="ad"/>
        <w:numPr>
          <w:ilvl w:val="1"/>
          <w:numId w:val="23"/>
        </w:numPr>
        <w:ind w:leftChars="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활동 영상 또는 소개 자료 (선택)</w:t>
      </w:r>
    </w:p>
    <w:p w14:paraId="6C7077A4" w14:textId="43A2938F" w:rsidR="00011570" w:rsidRDefault="00011570" w:rsidP="002D2AEF">
      <w:pPr>
        <w:pStyle w:val="ad"/>
        <w:numPr>
          <w:ilvl w:val="1"/>
          <w:numId w:val="23"/>
        </w:numPr>
        <w:ind w:leftChars="0"/>
        <w:rPr>
          <w:rFonts w:asciiTheme="minorEastAsia" w:hAnsiTheme="minorEastAsia" w:cs="Arial Unicode MS"/>
          <w:bCs/>
          <w:sz w:val="20"/>
          <w:szCs w:val="20"/>
          <w:lang w:eastAsia="ko"/>
        </w:rPr>
      </w:pPr>
      <w:r w:rsidRPr="00011570">
        <w:rPr>
          <w:rFonts w:asciiTheme="minorEastAsia" w:hAnsiTheme="minorEastAsia" w:cs="Arial Unicode MS" w:hint="eastAsia"/>
          <w:bCs/>
          <w:sz w:val="20"/>
          <w:szCs w:val="20"/>
          <w:lang w:eastAsia="ko"/>
        </w:rPr>
        <w:t>기타 참고 자료 (선택)</w:t>
      </w:r>
    </w:p>
    <w:p w14:paraId="4ADD1277" w14:textId="77777777" w:rsidR="003D64F4" w:rsidRPr="00613383" w:rsidRDefault="003D64F4" w:rsidP="00613383">
      <w:pPr>
        <w:pStyle w:val="ad"/>
        <w:ind w:leftChars="0" w:left="1760"/>
        <w:rPr>
          <w:rFonts w:asciiTheme="minorEastAsia" w:hAnsiTheme="minorEastAsia" w:cs="Arial Unicode MS"/>
          <w:bCs/>
          <w:sz w:val="20"/>
          <w:szCs w:val="20"/>
          <w:lang w:eastAsia="ko"/>
        </w:rPr>
      </w:pPr>
    </w:p>
    <w:p w14:paraId="7E3A6788" w14:textId="20FA03D1" w:rsidR="00226AF7" w:rsidRPr="00075C6B" w:rsidRDefault="00226AF7" w:rsidP="00075C6B">
      <w:pPr>
        <w:pStyle w:val="ad"/>
        <w:numPr>
          <w:ilvl w:val="0"/>
          <w:numId w:val="12"/>
        </w:numPr>
        <w:ind w:leftChars="0"/>
        <w:rPr>
          <w:rFonts w:asciiTheme="minorEastAsia" w:hAnsiTheme="minorEastAsia" w:cs="Arial Unicode MS"/>
          <w:bCs/>
          <w:sz w:val="20"/>
          <w:szCs w:val="20"/>
          <w:lang w:val="en-US"/>
        </w:rPr>
      </w:pPr>
      <w:r w:rsidRPr="00075C6B">
        <w:rPr>
          <w:rFonts w:asciiTheme="minorEastAsia" w:hAnsiTheme="minorEastAsia" w:cs="Arial Unicode MS" w:hint="eastAsia"/>
          <w:b/>
          <w:sz w:val="20"/>
          <w:szCs w:val="20"/>
          <w:lang w:val="en-US"/>
        </w:rPr>
        <w:t>심사기준:</w:t>
      </w:r>
      <w:r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제안내용의</w:t>
      </w:r>
      <w:r w:rsidR="00075C6B"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 xml:space="preserve"> 창의성 및 </w:t>
      </w:r>
      <w:proofErr w:type="spellStart"/>
      <w:r w:rsidR="00075C6B"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혁신성</w:t>
      </w:r>
      <w:proofErr w:type="spellEnd"/>
      <w:r w:rsidR="00075C6B" w:rsidRPr="00075C6B">
        <w:rPr>
          <w:rFonts w:asciiTheme="minorEastAsia" w:hAnsiTheme="minorEastAsia" w:cs="Arial Unicode MS" w:hint="eastAsia"/>
          <w:bCs/>
          <w:sz w:val="20"/>
          <w:szCs w:val="20"/>
          <w:lang w:val="en-US"/>
        </w:rPr>
        <w:t>, 실현 가능성, 지속 가능성, 사업 영향력 등을 바탕으로 종합 평가하여 우수작 선정</w:t>
      </w:r>
    </w:p>
    <w:p w14:paraId="5E2853D1" w14:textId="41303112" w:rsidR="00226AF7" w:rsidRPr="00075C6B" w:rsidRDefault="00226AF7" w:rsidP="002D2AEF">
      <w:pPr>
        <w:pStyle w:val="ad"/>
        <w:numPr>
          <w:ilvl w:val="1"/>
          <w:numId w:val="22"/>
        </w:numPr>
        <w:ind w:leftChars="0"/>
        <w:rPr>
          <w:rFonts w:asciiTheme="minorEastAsia" w:hAnsiTheme="minorEastAsia"/>
          <w:sz w:val="20"/>
          <w:szCs w:val="20"/>
        </w:rPr>
      </w:pPr>
      <w:r w:rsidRPr="00075C6B">
        <w:rPr>
          <w:rFonts w:asciiTheme="minorEastAsia" w:hAnsiTheme="minorEastAsia" w:cs="Arial Unicode MS"/>
          <w:b/>
          <w:sz w:val="20"/>
          <w:szCs w:val="20"/>
        </w:rPr>
        <w:t xml:space="preserve">창의성 및 </w:t>
      </w:r>
      <w:proofErr w:type="spellStart"/>
      <w:r w:rsidRPr="00075C6B">
        <w:rPr>
          <w:rFonts w:asciiTheme="minorEastAsia" w:hAnsiTheme="minorEastAsia" w:cs="Arial Unicode MS"/>
          <w:b/>
          <w:sz w:val="20"/>
          <w:szCs w:val="20"/>
        </w:rPr>
        <w:t>혁신성</w:t>
      </w:r>
      <w:proofErr w:type="spellEnd"/>
      <w:r w:rsidR="00075C6B" w:rsidRPr="00075C6B">
        <w:rPr>
          <w:rFonts w:asciiTheme="minorEastAsia" w:hAnsiTheme="minorEastAsia" w:cs="Arial Unicode MS" w:hint="eastAsia"/>
          <w:b/>
          <w:sz w:val="20"/>
          <w:szCs w:val="20"/>
        </w:rPr>
        <w:t>(30점)</w:t>
      </w:r>
      <w:r w:rsidRPr="00075C6B">
        <w:rPr>
          <w:rFonts w:asciiTheme="minorEastAsia" w:hAnsiTheme="minorEastAsia" w:cs="Arial Unicode MS"/>
          <w:b/>
          <w:sz w:val="20"/>
          <w:szCs w:val="20"/>
        </w:rPr>
        <w:t xml:space="preserve">: </w:t>
      </w:r>
      <w:r w:rsidRPr="00075C6B">
        <w:rPr>
          <w:rFonts w:asciiTheme="minorEastAsia" w:hAnsiTheme="minorEastAsia" w:cs="Arial Unicode MS"/>
          <w:sz w:val="20"/>
          <w:szCs w:val="20"/>
        </w:rPr>
        <w:t xml:space="preserve">기후변화 대응 방안의 독창성 및 </w:t>
      </w:r>
      <w:proofErr w:type="spellStart"/>
      <w:r w:rsidRPr="00075C6B">
        <w:rPr>
          <w:rFonts w:asciiTheme="minorEastAsia" w:hAnsiTheme="minorEastAsia" w:cs="Arial Unicode MS"/>
          <w:sz w:val="20"/>
          <w:szCs w:val="20"/>
        </w:rPr>
        <w:t>혁신성</w:t>
      </w:r>
      <w:proofErr w:type="spellEnd"/>
      <w:r w:rsidRPr="00075C6B">
        <w:rPr>
          <w:rFonts w:asciiTheme="minorEastAsia" w:hAnsiTheme="minorEastAsia" w:cs="Arial Unicode MS"/>
          <w:sz w:val="20"/>
          <w:szCs w:val="20"/>
        </w:rPr>
        <w:t xml:space="preserve"> </w:t>
      </w:r>
    </w:p>
    <w:p w14:paraId="4C2462CD" w14:textId="06886B37" w:rsidR="00226AF7" w:rsidRPr="00075C6B" w:rsidRDefault="00226AF7" w:rsidP="002D2AEF">
      <w:pPr>
        <w:pStyle w:val="ad"/>
        <w:numPr>
          <w:ilvl w:val="1"/>
          <w:numId w:val="22"/>
        </w:numPr>
        <w:ind w:leftChars="0"/>
        <w:rPr>
          <w:rFonts w:asciiTheme="minorEastAsia" w:hAnsiTheme="minorEastAsia"/>
          <w:sz w:val="20"/>
          <w:szCs w:val="20"/>
        </w:rPr>
      </w:pPr>
      <w:r w:rsidRPr="00075C6B">
        <w:rPr>
          <w:rFonts w:asciiTheme="minorEastAsia" w:hAnsiTheme="minorEastAsia" w:cs="Arial Unicode MS"/>
          <w:b/>
          <w:sz w:val="20"/>
          <w:szCs w:val="20"/>
        </w:rPr>
        <w:t>실현 가능성</w:t>
      </w:r>
      <w:r w:rsidR="00075C6B" w:rsidRPr="00075C6B">
        <w:rPr>
          <w:rFonts w:asciiTheme="minorEastAsia" w:hAnsiTheme="minorEastAsia" w:cs="Arial Unicode MS" w:hint="eastAsia"/>
          <w:b/>
          <w:sz w:val="20"/>
          <w:szCs w:val="20"/>
        </w:rPr>
        <w:t>(20점)</w:t>
      </w:r>
      <w:r w:rsidRPr="00075C6B">
        <w:rPr>
          <w:rFonts w:asciiTheme="minorEastAsia" w:hAnsiTheme="minorEastAsia" w:cs="Arial Unicode MS"/>
          <w:b/>
          <w:sz w:val="20"/>
          <w:szCs w:val="20"/>
        </w:rPr>
        <w:t xml:space="preserve">: </w:t>
      </w:r>
      <w:r w:rsidRPr="00075C6B">
        <w:rPr>
          <w:rFonts w:asciiTheme="minorEastAsia" w:hAnsiTheme="minorEastAsia" w:cs="Arial Unicode MS"/>
          <w:sz w:val="20"/>
          <w:szCs w:val="20"/>
        </w:rPr>
        <w:t>프로젝트의 실행 가능성 및 운영 계획의 적절성</w:t>
      </w:r>
    </w:p>
    <w:p w14:paraId="2AEF1F33" w14:textId="1C2BE219" w:rsidR="00226AF7" w:rsidRPr="00075C6B" w:rsidRDefault="00226AF7" w:rsidP="002D2AEF">
      <w:pPr>
        <w:pStyle w:val="ad"/>
        <w:numPr>
          <w:ilvl w:val="1"/>
          <w:numId w:val="22"/>
        </w:numPr>
        <w:ind w:leftChars="0"/>
        <w:rPr>
          <w:rFonts w:asciiTheme="minorEastAsia" w:hAnsiTheme="minorEastAsia"/>
          <w:sz w:val="20"/>
          <w:szCs w:val="20"/>
        </w:rPr>
      </w:pPr>
      <w:r w:rsidRPr="00075C6B">
        <w:rPr>
          <w:rFonts w:asciiTheme="minorEastAsia" w:hAnsiTheme="minorEastAsia" w:cs="Arial Unicode MS"/>
          <w:b/>
          <w:sz w:val="20"/>
          <w:szCs w:val="20"/>
        </w:rPr>
        <w:lastRenderedPageBreak/>
        <w:t>지속 가능성</w:t>
      </w:r>
      <w:r w:rsidR="00075C6B" w:rsidRPr="00075C6B">
        <w:rPr>
          <w:rFonts w:asciiTheme="minorEastAsia" w:hAnsiTheme="minorEastAsia" w:cs="Arial Unicode MS" w:hint="eastAsia"/>
          <w:b/>
          <w:sz w:val="20"/>
          <w:szCs w:val="20"/>
        </w:rPr>
        <w:t>(20점)</w:t>
      </w:r>
      <w:r w:rsidRPr="00075C6B">
        <w:rPr>
          <w:rFonts w:asciiTheme="minorEastAsia" w:hAnsiTheme="minorEastAsia" w:cs="Arial Unicode MS"/>
          <w:b/>
          <w:sz w:val="20"/>
          <w:szCs w:val="20"/>
        </w:rPr>
        <w:t>:</w:t>
      </w:r>
      <w:r w:rsidRPr="00075C6B">
        <w:rPr>
          <w:rFonts w:asciiTheme="minorEastAsia" w:hAnsiTheme="minorEastAsia" w:cs="Arial Unicode MS"/>
          <w:sz w:val="20"/>
          <w:szCs w:val="20"/>
        </w:rPr>
        <w:t xml:space="preserve"> 프로젝트의 장기 지속 가능성 확보 방안 여부</w:t>
      </w:r>
    </w:p>
    <w:p w14:paraId="328CC15E" w14:textId="69F78F04" w:rsidR="00226AF7" w:rsidRPr="00011570" w:rsidRDefault="00226AF7" w:rsidP="002D2AEF">
      <w:pPr>
        <w:pStyle w:val="ad"/>
        <w:numPr>
          <w:ilvl w:val="1"/>
          <w:numId w:val="22"/>
        </w:numPr>
        <w:ind w:leftChars="0"/>
        <w:rPr>
          <w:rFonts w:asciiTheme="minorEastAsia" w:hAnsiTheme="minorEastAsia"/>
          <w:sz w:val="20"/>
          <w:szCs w:val="20"/>
        </w:rPr>
      </w:pPr>
      <w:r w:rsidRPr="00075C6B">
        <w:rPr>
          <w:rFonts w:asciiTheme="minorEastAsia" w:hAnsiTheme="minorEastAsia" w:cs="Arial Unicode MS"/>
          <w:b/>
          <w:sz w:val="20"/>
          <w:szCs w:val="20"/>
        </w:rPr>
        <w:t>사업 영향력</w:t>
      </w:r>
      <w:r w:rsidR="00075C6B" w:rsidRPr="00075C6B">
        <w:rPr>
          <w:rFonts w:asciiTheme="minorEastAsia" w:hAnsiTheme="minorEastAsia" w:cs="Arial Unicode MS" w:hint="eastAsia"/>
          <w:b/>
          <w:sz w:val="20"/>
          <w:szCs w:val="20"/>
        </w:rPr>
        <w:t>(30점)</w:t>
      </w:r>
      <w:r w:rsidRPr="00075C6B">
        <w:rPr>
          <w:rFonts w:asciiTheme="minorEastAsia" w:hAnsiTheme="minorEastAsia" w:cs="Arial Unicode MS"/>
          <w:b/>
          <w:sz w:val="20"/>
          <w:szCs w:val="20"/>
        </w:rPr>
        <w:t xml:space="preserve">: </w:t>
      </w:r>
      <w:r w:rsidRPr="00075C6B">
        <w:rPr>
          <w:rFonts w:asciiTheme="minorEastAsia" w:hAnsiTheme="minorEastAsia" w:cs="Arial Unicode MS"/>
          <w:sz w:val="20"/>
          <w:szCs w:val="20"/>
        </w:rPr>
        <w:t xml:space="preserve">지역사회 및 환경에 대한 긍정적 기여도 </w:t>
      </w:r>
    </w:p>
    <w:p w14:paraId="7EEB95EC" w14:textId="77777777" w:rsidR="00011570" w:rsidRPr="00075C6B" w:rsidRDefault="00011570" w:rsidP="001C7C08">
      <w:pPr>
        <w:pStyle w:val="ad"/>
        <w:ind w:leftChars="0" w:left="1520"/>
        <w:rPr>
          <w:rFonts w:asciiTheme="minorEastAsia" w:hAnsiTheme="minorEastAsia"/>
          <w:sz w:val="20"/>
          <w:szCs w:val="20"/>
        </w:rPr>
      </w:pPr>
    </w:p>
    <w:p w14:paraId="6B3CF67B" w14:textId="5511FF59" w:rsidR="00226AF7" w:rsidRPr="00D6717E" w:rsidRDefault="00226AF7" w:rsidP="00226AF7">
      <w:pPr>
        <w:pStyle w:val="ad"/>
        <w:numPr>
          <w:ilvl w:val="0"/>
          <w:numId w:val="7"/>
        </w:numPr>
        <w:ind w:leftChars="0"/>
        <w:rPr>
          <w:rFonts w:asciiTheme="minorEastAsia" w:hAnsiTheme="minorEastAsia" w:cs="Arial Unicode MS"/>
          <w:b/>
          <w:sz w:val="20"/>
          <w:szCs w:val="20"/>
        </w:rPr>
      </w:pPr>
      <w:r w:rsidRPr="00D6717E">
        <w:rPr>
          <w:rFonts w:asciiTheme="minorEastAsia" w:hAnsiTheme="minorEastAsia" w:cs="Arial Unicode MS" w:hint="eastAsia"/>
          <w:b/>
          <w:sz w:val="20"/>
          <w:szCs w:val="20"/>
          <w:lang w:val="en-US"/>
        </w:rPr>
        <w:t xml:space="preserve">선정규모: </w:t>
      </w:r>
      <w:r w:rsidRPr="00D6717E">
        <w:rPr>
          <w:rFonts w:asciiTheme="minorEastAsia" w:hAnsiTheme="minorEastAsia" w:cs="Arial Unicode MS" w:hint="eastAsia"/>
          <w:b/>
          <w:sz w:val="20"/>
          <w:szCs w:val="20"/>
        </w:rPr>
        <w:t>총 1</w:t>
      </w:r>
      <w:r w:rsidR="007E4AC4">
        <w:rPr>
          <w:rFonts w:asciiTheme="minorEastAsia" w:hAnsiTheme="minorEastAsia" w:cs="Arial Unicode MS" w:hint="eastAsia"/>
          <w:b/>
          <w:sz w:val="20"/>
          <w:szCs w:val="20"/>
        </w:rPr>
        <w:t>2</w:t>
      </w:r>
      <w:r w:rsidRPr="00D6717E">
        <w:rPr>
          <w:rFonts w:asciiTheme="minorEastAsia" w:hAnsiTheme="minorEastAsia" w:cs="Arial Unicode MS" w:hint="eastAsia"/>
          <w:b/>
          <w:sz w:val="20"/>
          <w:szCs w:val="20"/>
        </w:rPr>
        <w:t xml:space="preserve">팀 선발, 상금 </w:t>
      </w:r>
      <w:r w:rsidR="000554D5">
        <w:rPr>
          <w:rFonts w:asciiTheme="minorEastAsia" w:hAnsiTheme="minorEastAsia" w:cs="Arial Unicode MS" w:hint="eastAsia"/>
          <w:b/>
          <w:sz w:val="20"/>
          <w:szCs w:val="20"/>
        </w:rPr>
        <w:t xml:space="preserve">총 </w:t>
      </w:r>
      <w:r w:rsidR="00FD7FAC">
        <w:rPr>
          <w:rFonts w:asciiTheme="minorEastAsia" w:hAnsiTheme="minorEastAsia" w:cs="Arial Unicode MS" w:hint="eastAsia"/>
          <w:b/>
          <w:sz w:val="20"/>
          <w:szCs w:val="20"/>
        </w:rPr>
        <w:t>490</w:t>
      </w:r>
      <w:r w:rsidRPr="00D6717E">
        <w:rPr>
          <w:rFonts w:asciiTheme="minorEastAsia" w:hAnsiTheme="minorEastAsia" w:hint="eastAsia"/>
          <w:b/>
          <w:sz w:val="20"/>
          <w:szCs w:val="20"/>
        </w:rPr>
        <w:t>만</w:t>
      </w:r>
      <w:r w:rsidR="000554D5">
        <w:rPr>
          <w:rFonts w:asciiTheme="minorEastAsia" w:hAnsiTheme="minorEastAsia" w:hint="eastAsia"/>
          <w:b/>
          <w:sz w:val="20"/>
          <w:szCs w:val="20"/>
        </w:rPr>
        <w:t xml:space="preserve"> </w:t>
      </w:r>
      <w:r w:rsidRPr="00D6717E">
        <w:rPr>
          <w:rFonts w:asciiTheme="minorEastAsia" w:hAnsiTheme="minorEastAsia" w:hint="eastAsia"/>
          <w:b/>
          <w:sz w:val="20"/>
          <w:szCs w:val="20"/>
        </w:rPr>
        <w:t>원 및 상장</w:t>
      </w:r>
    </w:p>
    <w:p w14:paraId="5A48D310" w14:textId="143027F1" w:rsidR="00075C6B" w:rsidRPr="00075C6B" w:rsidRDefault="00075C6B" w:rsidP="00075C6B">
      <w:pPr>
        <w:pStyle w:val="ad"/>
        <w:ind w:leftChars="0" w:left="880"/>
        <w:rPr>
          <w:rFonts w:asciiTheme="minorEastAsia" w:hAnsiTheme="minorEastAsia"/>
          <w:b/>
          <w:sz w:val="20"/>
          <w:szCs w:val="20"/>
        </w:rPr>
      </w:pPr>
      <w:r w:rsidRPr="00075C6B">
        <w:rPr>
          <w:rFonts w:asciiTheme="minorEastAsia" w:hAnsiTheme="minorEastAsia" w:cs="Arial Unicode MS"/>
          <w:b/>
          <w:sz w:val="20"/>
          <w:szCs w:val="20"/>
        </w:rPr>
        <w:t>[</w:t>
      </w: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표</w:t>
      </w:r>
      <w:r w:rsidRPr="00075C6B">
        <w:rPr>
          <w:rFonts w:asciiTheme="minorEastAsia" w:hAnsiTheme="minorEastAsia" w:cs="Arial Unicode MS"/>
          <w:b/>
          <w:sz w:val="20"/>
          <w:szCs w:val="20"/>
        </w:rPr>
        <w:t>]</w:t>
      </w: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 xml:space="preserve"> 시상</w:t>
      </w:r>
      <w:r>
        <w:rPr>
          <w:rFonts w:asciiTheme="minorEastAsia" w:hAnsiTheme="minorEastAsia" w:cs="Arial Unicode MS" w:hint="eastAsia"/>
          <w:b/>
          <w:sz w:val="20"/>
          <w:szCs w:val="20"/>
        </w:rPr>
        <w:t xml:space="preserve"> </w:t>
      </w:r>
      <w:r w:rsidRPr="00075C6B">
        <w:rPr>
          <w:rFonts w:asciiTheme="minorEastAsia" w:hAnsiTheme="minorEastAsia" w:cs="Arial Unicode MS" w:hint="eastAsia"/>
          <w:b/>
          <w:sz w:val="20"/>
          <w:szCs w:val="20"/>
        </w:rPr>
        <w:t>내용</w:t>
      </w:r>
    </w:p>
    <w:tbl>
      <w:tblPr>
        <w:tblStyle w:val="a7"/>
        <w:tblW w:w="90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9"/>
        <w:gridCol w:w="4259"/>
        <w:gridCol w:w="2880"/>
      </w:tblGrid>
      <w:tr w:rsidR="00075C6B" w:rsidRPr="00075C6B" w14:paraId="432E8111" w14:textId="77777777" w:rsidTr="00A5231C">
        <w:trPr>
          <w:trHeight w:val="359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6D5F6FD" w14:textId="77777777" w:rsidR="00075C6B" w:rsidRPr="00075C6B" w:rsidRDefault="00075C6B" w:rsidP="00A5231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075C6B">
              <w:rPr>
                <w:rFonts w:asciiTheme="minorEastAsia" w:hAnsiTheme="minorEastAsia" w:cs="Arial Unicode MS"/>
                <w:b/>
                <w:sz w:val="18"/>
                <w:szCs w:val="18"/>
              </w:rPr>
              <w:t>구분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9710A26" w14:textId="77777777" w:rsidR="00075C6B" w:rsidRPr="00075C6B" w:rsidRDefault="00075C6B" w:rsidP="00A5231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075C6B">
              <w:rPr>
                <w:rFonts w:asciiTheme="minorEastAsia" w:hAnsiTheme="minorEastAsia" w:cs="Arial Unicode MS"/>
                <w:b/>
                <w:sz w:val="18"/>
                <w:szCs w:val="18"/>
              </w:rPr>
              <w:t>시상</w:t>
            </w:r>
          </w:p>
        </w:tc>
        <w:tc>
          <w:tcPr>
            <w:tcW w:w="2880" w:type="dxa"/>
            <w:shd w:val="clear" w:color="auto" w:fill="F2F2F2"/>
            <w:tcMar>
              <w:top w:w="20" w:type="dxa"/>
              <w:bottom w:w="20" w:type="dxa"/>
            </w:tcMar>
            <w:vAlign w:val="center"/>
          </w:tcPr>
          <w:p w14:paraId="109F1D2A" w14:textId="77777777" w:rsidR="00075C6B" w:rsidRPr="00075C6B" w:rsidRDefault="00075C6B" w:rsidP="00A5231C">
            <w:pPr>
              <w:spacing w:line="312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075C6B">
              <w:rPr>
                <w:rFonts w:asciiTheme="minorEastAsia" w:hAnsiTheme="minorEastAsia" w:cs="Arial Unicode MS"/>
                <w:b/>
                <w:sz w:val="18"/>
                <w:szCs w:val="18"/>
              </w:rPr>
              <w:t>시상금</w:t>
            </w:r>
            <w:proofErr w:type="spellEnd"/>
          </w:p>
        </w:tc>
      </w:tr>
      <w:tr w:rsidR="00075C6B" w:rsidRPr="00075C6B" w14:paraId="5982E357" w14:textId="77777777" w:rsidTr="00A5231C">
        <w:trPr>
          <w:trHeight w:val="32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347A" w14:textId="77777777" w:rsidR="00075C6B" w:rsidRPr="002D2AEF" w:rsidRDefault="00075C6B" w:rsidP="00A5231C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D2AEF"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  <w:t>대상(1팀)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1B38" w14:textId="1271B1CC" w:rsidR="00075C6B" w:rsidRPr="002D2AEF" w:rsidRDefault="002237F9" w:rsidP="00A5231C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Food </w:t>
            </w:r>
            <w:proofErr w:type="spellStart"/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for</w:t>
            </w:r>
            <w:proofErr w:type="spellEnd"/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the</w:t>
            </w:r>
            <w:proofErr w:type="spellEnd"/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Hungry</w:t>
            </w:r>
            <w:proofErr w:type="spellEnd"/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 International </w:t>
            </w:r>
            <w:proofErr w:type="spellStart"/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Federation</w:t>
            </w:r>
            <w:proofErr w:type="spellEnd"/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 (기아대책 국제연대) 이사장 상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E03B" w14:textId="65B624D0" w:rsidR="00075C6B" w:rsidRPr="002D2AEF" w:rsidRDefault="002237F9" w:rsidP="00A5231C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2D2AEF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>100</w:t>
            </w:r>
            <w:r w:rsidR="00075C6B" w:rsidRPr="002D2AEF"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  <w:t>만</w:t>
            </w:r>
            <w:r w:rsidR="00EE5498">
              <w:rPr>
                <w:rFonts w:asciiTheme="minorEastAsia" w:hAnsiTheme="minorEastAsia" w:cs="Arial Unicode MS" w:hint="eastAsia"/>
                <w:b/>
                <w:bCs/>
                <w:sz w:val="18"/>
                <w:szCs w:val="18"/>
              </w:rPr>
              <w:t xml:space="preserve"> </w:t>
            </w:r>
            <w:r w:rsidR="00075C6B" w:rsidRPr="002D2AEF">
              <w:rPr>
                <w:rFonts w:asciiTheme="minorEastAsia" w:hAnsiTheme="minorEastAsia" w:cs="Arial Unicode MS"/>
                <w:b/>
                <w:bCs/>
                <w:sz w:val="18"/>
                <w:szCs w:val="18"/>
              </w:rPr>
              <w:t>원</w:t>
            </w:r>
          </w:p>
        </w:tc>
      </w:tr>
      <w:tr w:rsidR="00075C6B" w:rsidRPr="00075C6B" w14:paraId="2318252A" w14:textId="77777777" w:rsidTr="00075C6B">
        <w:trPr>
          <w:trHeight w:val="15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6B62" w14:textId="2B6CA8AE" w:rsidR="00075C6B" w:rsidRPr="00075C6B" w:rsidRDefault="00075C6B" w:rsidP="00A52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75C6B">
              <w:rPr>
                <w:rFonts w:asciiTheme="minorEastAsia" w:hAnsiTheme="minorEastAsia" w:cs="Arial Unicode MS"/>
                <w:sz w:val="18"/>
                <w:szCs w:val="18"/>
              </w:rPr>
              <w:t>최우수상(</w:t>
            </w:r>
            <w:r w:rsidR="00D145EF">
              <w:rPr>
                <w:rFonts w:asciiTheme="minorEastAsia" w:hAnsiTheme="minorEastAsia" w:cs="Arial Unicode MS" w:hint="eastAsia"/>
                <w:sz w:val="18"/>
                <w:szCs w:val="18"/>
              </w:rPr>
              <w:t>2</w:t>
            </w:r>
            <w:r w:rsidRPr="00075C6B">
              <w:rPr>
                <w:rFonts w:asciiTheme="minorEastAsia" w:hAnsiTheme="minorEastAsia" w:cs="Arial Unicode MS"/>
                <w:sz w:val="18"/>
                <w:szCs w:val="18"/>
              </w:rPr>
              <w:t>팀)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BAD0" w14:textId="1428E6FA" w:rsidR="005673C8" w:rsidRPr="002D2AEF" w:rsidRDefault="005673C8" w:rsidP="00A5231C">
            <w:pPr>
              <w:jc w:val="center"/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 w:rsidRPr="002D2AEF">
              <w:rPr>
                <w:rFonts w:asciiTheme="minorEastAsia" w:hAnsiTheme="minorEastAsia" w:cs="Arial Unicode MS"/>
                <w:sz w:val="18"/>
                <w:szCs w:val="18"/>
              </w:rPr>
              <w:t>한국산업</w:t>
            </w:r>
            <w:r w:rsidR="007E59FE">
              <w:rPr>
                <w:rFonts w:asciiTheme="minorEastAsia" w:hAnsiTheme="minorEastAsia" w:cs="Arial Unicode MS"/>
                <w:sz w:val="18"/>
                <w:szCs w:val="18"/>
              </w:rPr>
              <w:t>지능화</w:t>
            </w:r>
            <w:r w:rsidRPr="002D2AEF">
              <w:rPr>
                <w:rFonts w:asciiTheme="minorEastAsia" w:hAnsiTheme="minorEastAsia" w:cs="Arial Unicode MS"/>
                <w:sz w:val="18"/>
                <w:szCs w:val="18"/>
              </w:rPr>
              <w:t>협회</w:t>
            </w:r>
            <w:proofErr w:type="spellEnd"/>
            <w:r w:rsidRPr="002D2AEF">
              <w:rPr>
                <w:rFonts w:asciiTheme="minorEastAsia" w:hAnsiTheme="minorEastAsia" w:cs="Arial Unicode MS"/>
                <w:sz w:val="18"/>
                <w:szCs w:val="18"/>
              </w:rPr>
              <w:t xml:space="preserve"> 회장상</w:t>
            </w:r>
          </w:p>
          <w:p w14:paraId="1A3135AD" w14:textId="094A3A55" w:rsidR="005673C8" w:rsidRPr="002D2AEF" w:rsidRDefault="008F3EDC" w:rsidP="005673C8">
            <w:pPr>
              <w:jc w:val="center"/>
              <w:rPr>
                <w:rFonts w:asciiTheme="minorEastAsia" w:hAnsiTheme="minorEastAsia" w:cs="Arial Unicode MS"/>
                <w:sz w:val="18"/>
                <w:szCs w:val="18"/>
                <w:lang w:val="en-US"/>
              </w:rPr>
            </w:pPr>
            <w:r w:rsidRPr="002D2AEF">
              <w:rPr>
                <w:rFonts w:asciiTheme="minorEastAsia" w:hAnsiTheme="minorEastAsia" w:cs="Arial Unicode MS" w:hint="eastAsia"/>
                <w:sz w:val="18"/>
                <w:szCs w:val="18"/>
                <w:lang w:val="en-US"/>
              </w:rPr>
              <w:t xml:space="preserve">희망친구 기아대책 </w:t>
            </w:r>
            <w:r w:rsidR="005673C8" w:rsidRPr="002D2AEF">
              <w:rPr>
                <w:rFonts w:asciiTheme="minorEastAsia" w:hAnsiTheme="minorEastAsia" w:cs="Arial Unicode MS" w:hint="eastAsia"/>
                <w:sz w:val="18"/>
                <w:szCs w:val="18"/>
                <w:lang w:val="en-US"/>
              </w:rPr>
              <w:t>회장상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DDA6" w14:textId="2F4B9AAF" w:rsidR="00075C6B" w:rsidRPr="002D2AEF" w:rsidRDefault="00D145EF" w:rsidP="00A52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각 100</w:t>
            </w:r>
            <w:r w:rsidR="00075C6B" w:rsidRPr="002D2AEF">
              <w:rPr>
                <w:rFonts w:asciiTheme="minorEastAsia" w:hAnsiTheme="minorEastAsia" w:cs="Arial Unicode MS"/>
                <w:sz w:val="18"/>
                <w:szCs w:val="18"/>
              </w:rPr>
              <w:t>만</w:t>
            </w:r>
            <w:r w:rsidR="00EE549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075C6B" w:rsidRPr="002D2AEF">
              <w:rPr>
                <w:rFonts w:asciiTheme="minorEastAsia" w:hAnsiTheme="minorEastAsia" w:cs="Arial Unicode MS"/>
                <w:sz w:val="18"/>
                <w:szCs w:val="18"/>
              </w:rPr>
              <w:t>원</w:t>
            </w:r>
          </w:p>
        </w:tc>
      </w:tr>
      <w:tr w:rsidR="00D145EF" w:rsidRPr="00075C6B" w14:paraId="00FF18C3" w14:textId="77777777" w:rsidTr="00075C6B">
        <w:trPr>
          <w:trHeight w:val="15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79CA" w14:textId="711A8135" w:rsidR="00D145EF" w:rsidRPr="00075C6B" w:rsidRDefault="00D145EF" w:rsidP="00A5231C">
            <w:pPr>
              <w:jc w:val="center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우수상(1팀)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24A1" w14:textId="1A1C5802" w:rsidR="00D145EF" w:rsidRPr="002D2AEF" w:rsidRDefault="00D145EF" w:rsidP="00D145EF">
            <w:pPr>
              <w:jc w:val="center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 w:rsidRPr="002D2AEF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롯데백화점 </w:t>
            </w: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대표</w:t>
            </w:r>
            <w:r w:rsidRPr="002D2AEF">
              <w:rPr>
                <w:rFonts w:asciiTheme="minorEastAsia" w:hAnsiTheme="minorEastAsia" w:cs="Arial Unicode MS" w:hint="eastAsia"/>
                <w:sz w:val="18"/>
                <w:szCs w:val="18"/>
              </w:rPr>
              <w:t>상</w:t>
            </w:r>
            <w:proofErr w:type="spellEnd"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240E" w14:textId="5DB5AA5D" w:rsidR="00D145EF" w:rsidRPr="002D2AEF" w:rsidRDefault="00D145EF" w:rsidP="00A5231C">
            <w:pPr>
              <w:jc w:val="center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50만원</w:t>
            </w:r>
          </w:p>
        </w:tc>
      </w:tr>
      <w:tr w:rsidR="00075C6B" w:rsidRPr="00075C6B" w14:paraId="71078926" w14:textId="77777777" w:rsidTr="00A5231C">
        <w:trPr>
          <w:trHeight w:val="562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7979" w14:textId="7ADDCBC1" w:rsidR="00075C6B" w:rsidRPr="00075C6B" w:rsidRDefault="00D145EF" w:rsidP="00A52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장려상</w:t>
            </w:r>
            <w:r w:rsidR="00075C6B" w:rsidRPr="00075C6B">
              <w:rPr>
                <w:rFonts w:asciiTheme="minorEastAsia" w:hAnsiTheme="minorEastAsia" w:cs="Arial Unicode MS"/>
                <w:sz w:val="18"/>
                <w:szCs w:val="18"/>
              </w:rPr>
              <w:t>(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3</w:t>
            </w:r>
            <w:r w:rsidR="00075C6B" w:rsidRPr="00075C6B">
              <w:rPr>
                <w:rFonts w:asciiTheme="minorEastAsia" w:hAnsiTheme="minorEastAsia" w:cs="Arial Unicode MS"/>
                <w:sz w:val="18"/>
                <w:szCs w:val="18"/>
              </w:rPr>
              <w:t>팀)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D945" w14:textId="598D6691" w:rsidR="00075C6B" w:rsidRPr="002D2AEF" w:rsidRDefault="00075C6B" w:rsidP="005673C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D2AEF">
              <w:rPr>
                <w:rFonts w:asciiTheme="minorEastAsia" w:hAnsiTheme="minorEastAsia" w:cs="Arial Unicode MS"/>
                <w:sz w:val="18"/>
                <w:szCs w:val="18"/>
              </w:rPr>
              <w:t xml:space="preserve">희망친구 기아대책 </w:t>
            </w:r>
            <w:r w:rsidR="005E543A" w:rsidRPr="002D2AEF">
              <w:rPr>
                <w:rFonts w:asciiTheme="minorEastAsia" w:hAnsiTheme="minorEastAsia" w:cs="Arial Unicode MS" w:hint="eastAsia"/>
                <w:sz w:val="18"/>
                <w:szCs w:val="18"/>
              </w:rPr>
              <w:t>회장상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04A2" w14:textId="4A7F792D" w:rsidR="00075C6B" w:rsidRPr="002D2AEF" w:rsidRDefault="007E4AC4" w:rsidP="00A52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30</w:t>
            </w:r>
            <w:r w:rsidR="00075C6B" w:rsidRPr="002D2AEF">
              <w:rPr>
                <w:rFonts w:asciiTheme="minorEastAsia" w:hAnsiTheme="minorEastAsia" w:cs="Arial Unicode MS"/>
                <w:sz w:val="18"/>
                <w:szCs w:val="18"/>
              </w:rPr>
              <w:t>만</w:t>
            </w:r>
            <w:r w:rsidR="00EE549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075C6B" w:rsidRPr="002D2AEF">
              <w:rPr>
                <w:rFonts w:asciiTheme="minorEastAsia" w:hAnsiTheme="minorEastAsia" w:cs="Arial Unicode MS"/>
                <w:sz w:val="18"/>
                <w:szCs w:val="18"/>
              </w:rPr>
              <w:t>원</w:t>
            </w:r>
          </w:p>
        </w:tc>
      </w:tr>
      <w:tr w:rsidR="00075C6B" w:rsidRPr="00075C6B" w14:paraId="7E365B5F" w14:textId="77777777" w:rsidTr="00A5231C">
        <w:trPr>
          <w:trHeight w:val="418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6FE3" w14:textId="7D4468A3" w:rsidR="00075C6B" w:rsidRPr="00075C6B" w:rsidRDefault="00075C6B" w:rsidP="00A52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75C6B">
              <w:rPr>
                <w:rFonts w:asciiTheme="minorEastAsia" w:hAnsiTheme="minorEastAsia" w:cs="Arial Unicode MS"/>
                <w:sz w:val="18"/>
                <w:szCs w:val="18"/>
              </w:rPr>
              <w:t>특선(</w:t>
            </w:r>
            <w:r w:rsidR="00D145EF">
              <w:rPr>
                <w:rFonts w:asciiTheme="minorEastAsia" w:hAnsiTheme="minorEastAsia" w:cs="Arial Unicode MS" w:hint="eastAsia"/>
                <w:sz w:val="18"/>
                <w:szCs w:val="18"/>
              </w:rPr>
              <w:t>5</w:t>
            </w:r>
            <w:r w:rsidRPr="00075C6B">
              <w:rPr>
                <w:rFonts w:asciiTheme="minorEastAsia" w:hAnsiTheme="minorEastAsia" w:cs="Arial Unicode MS"/>
                <w:sz w:val="18"/>
                <w:szCs w:val="18"/>
              </w:rPr>
              <w:t>팀)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45AF" w14:textId="77777777" w:rsidR="00075C6B" w:rsidRPr="002D2AEF" w:rsidRDefault="00075C6B" w:rsidP="00A52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D2AEF">
              <w:rPr>
                <w:rFonts w:asciiTheme="minorEastAsia" w:hAnsiTheme="minorEastAsia" w:cs="Arial Unicode MS"/>
                <w:sz w:val="18"/>
                <w:szCs w:val="18"/>
              </w:rPr>
              <w:t>희망친구 기아대책 회장상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2BD5" w14:textId="6D85A5A0" w:rsidR="00075C6B" w:rsidRPr="002D2AEF" w:rsidRDefault="00D851F2" w:rsidP="00A52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10</w:t>
            </w:r>
            <w:r w:rsidR="00075C6B" w:rsidRPr="002D2AEF">
              <w:rPr>
                <w:rFonts w:asciiTheme="minorEastAsia" w:hAnsiTheme="minorEastAsia" w:cs="Arial Unicode MS"/>
                <w:sz w:val="18"/>
                <w:szCs w:val="18"/>
              </w:rPr>
              <w:t>만</w:t>
            </w:r>
            <w:r w:rsidR="00EE5498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  <w:r w:rsidR="00075C6B" w:rsidRPr="002D2AEF">
              <w:rPr>
                <w:rFonts w:asciiTheme="minorEastAsia" w:hAnsiTheme="minorEastAsia" w:cs="Arial Unicode MS"/>
                <w:sz w:val="18"/>
                <w:szCs w:val="18"/>
              </w:rPr>
              <w:t>원(상품권)</w:t>
            </w:r>
          </w:p>
        </w:tc>
      </w:tr>
      <w:tr w:rsidR="00075C6B" w:rsidRPr="00075C6B" w14:paraId="0083F8C6" w14:textId="77777777" w:rsidTr="00A5231C">
        <w:trPr>
          <w:trHeight w:val="311"/>
        </w:trPr>
        <w:tc>
          <w:tcPr>
            <w:tcW w:w="6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65C5948" w14:textId="77777777" w:rsidR="00075C6B" w:rsidRPr="002D2AEF" w:rsidRDefault="00075C6B" w:rsidP="00A5231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D2AEF">
              <w:rPr>
                <w:rFonts w:asciiTheme="minorEastAsia" w:hAnsiTheme="minorEastAsia" w:cs="Arial Unicode MS"/>
                <w:b/>
                <w:sz w:val="18"/>
                <w:szCs w:val="18"/>
              </w:rPr>
              <w:t>계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FD9C5BF" w14:textId="6D10A390" w:rsidR="00075C6B" w:rsidRPr="002D2AEF" w:rsidRDefault="007E4AC4" w:rsidP="00A5231C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49</w:t>
            </w:r>
            <w:r w:rsidR="00075C6B" w:rsidRPr="002D2AEF">
              <w:rPr>
                <w:rFonts w:asciiTheme="minorEastAsia" w:hAnsiTheme="minorEastAsia" w:cs="Arial Unicode MS"/>
                <w:b/>
                <w:sz w:val="18"/>
                <w:szCs w:val="18"/>
              </w:rPr>
              <w:t>0만원</w:t>
            </w:r>
          </w:p>
        </w:tc>
      </w:tr>
    </w:tbl>
    <w:p w14:paraId="3D367622" w14:textId="379A715F" w:rsidR="002D2AEF" w:rsidRDefault="002D2AEF" w:rsidP="002D2AEF">
      <w:pPr>
        <w:pStyle w:val="ad"/>
        <w:numPr>
          <w:ilvl w:val="1"/>
          <w:numId w:val="7"/>
        </w:numPr>
        <w:ind w:leftChars="0"/>
        <w:rPr>
          <w:rFonts w:asciiTheme="minorEastAsia" w:hAnsiTheme="minorEastAsia" w:cs="Arial Unicode MS"/>
          <w:sz w:val="20"/>
          <w:szCs w:val="20"/>
          <w:lang w:val="en-US"/>
        </w:rPr>
      </w:pPr>
      <w:r w:rsidRPr="002D2AEF">
        <w:rPr>
          <w:rFonts w:asciiTheme="minorEastAsia" w:hAnsiTheme="minorEastAsia" w:cs="Arial Unicode MS" w:hint="eastAsia"/>
          <w:sz w:val="20"/>
          <w:szCs w:val="20"/>
          <w:lang w:val="en-US"/>
        </w:rPr>
        <w:t>응모작 건수가 시상 대상 건수(1</w:t>
      </w:r>
      <w:r w:rsidR="00E76B86">
        <w:rPr>
          <w:rFonts w:asciiTheme="minorEastAsia" w:hAnsiTheme="minorEastAsia" w:cs="Arial Unicode MS" w:hint="eastAsia"/>
          <w:sz w:val="20"/>
          <w:szCs w:val="20"/>
          <w:lang w:val="en-US"/>
        </w:rPr>
        <w:t>2</w:t>
      </w:r>
      <w:r w:rsidRPr="002D2AEF">
        <w:rPr>
          <w:rFonts w:asciiTheme="minorEastAsia" w:hAnsiTheme="minorEastAsia" w:cs="Arial Unicode MS" w:hint="eastAsia"/>
          <w:sz w:val="20"/>
          <w:szCs w:val="20"/>
          <w:lang w:val="en-US"/>
        </w:rPr>
        <w:t>점)의 2배수 이하이거나 우수한 작품이 없는 경우</w:t>
      </w:r>
      <w:r w:rsidRPr="002D2AEF">
        <w:rPr>
          <w:rFonts w:asciiTheme="minorEastAsia" w:hAnsiTheme="minorEastAsia" w:cs="Arial Unicode MS"/>
          <w:sz w:val="20"/>
          <w:szCs w:val="20"/>
          <w:lang w:val="en-US"/>
        </w:rPr>
        <w:t xml:space="preserve"> </w:t>
      </w:r>
      <w:r w:rsidRPr="002D2AEF">
        <w:rPr>
          <w:rFonts w:asciiTheme="minorEastAsia" w:hAnsiTheme="minorEastAsia" w:cs="Arial Unicode MS" w:hint="eastAsia"/>
          <w:sz w:val="20"/>
          <w:szCs w:val="20"/>
          <w:lang w:val="en-US"/>
        </w:rPr>
        <w:t>시상 규모를 축소 또는 변경할 수 있음.</w:t>
      </w:r>
    </w:p>
    <w:p w14:paraId="7009D837" w14:textId="53DE5B9E" w:rsidR="00EB7BCF" w:rsidRPr="002D2AEF" w:rsidRDefault="00EB7BCF" w:rsidP="002D2AEF">
      <w:pPr>
        <w:pStyle w:val="ad"/>
        <w:numPr>
          <w:ilvl w:val="1"/>
          <w:numId w:val="7"/>
        </w:numPr>
        <w:ind w:leftChars="0"/>
        <w:rPr>
          <w:rFonts w:asciiTheme="minorEastAsia" w:hAnsiTheme="minorEastAsia" w:cs="Arial Unicode MS"/>
          <w:sz w:val="20"/>
          <w:szCs w:val="20"/>
          <w:lang w:val="en-US"/>
        </w:rPr>
      </w:pPr>
      <w:r>
        <w:rPr>
          <w:rFonts w:asciiTheme="minorEastAsia" w:hAnsiTheme="minorEastAsia" w:cs="Arial Unicode MS" w:hint="eastAsia"/>
          <w:sz w:val="20"/>
          <w:szCs w:val="20"/>
          <w:lang w:val="en-US"/>
        </w:rPr>
        <w:t>제세공과금 4.4%는 수상자 부담으로 상금에서 제하고 지급함.</w:t>
      </w:r>
    </w:p>
    <w:p w14:paraId="3B5BB781" w14:textId="77777777" w:rsidR="00B67904" w:rsidRDefault="00B67904" w:rsidP="00075C6B">
      <w:pPr>
        <w:pStyle w:val="ad"/>
        <w:ind w:leftChars="0" w:left="880"/>
        <w:rPr>
          <w:rFonts w:asciiTheme="minorEastAsia" w:hAnsiTheme="minorEastAsia"/>
          <w:sz w:val="20"/>
          <w:szCs w:val="20"/>
          <w:lang w:val="en-US"/>
        </w:rPr>
      </w:pPr>
    </w:p>
    <w:p w14:paraId="3E9C9688" w14:textId="77777777" w:rsidR="002237F9" w:rsidRPr="002237F9" w:rsidRDefault="002237F9" w:rsidP="002237F9">
      <w:pPr>
        <w:numPr>
          <w:ilvl w:val="0"/>
          <w:numId w:val="7"/>
        </w:num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cs="Arial Unicode MS" w:hint="eastAsia"/>
          <w:b/>
          <w:sz w:val="20"/>
          <w:szCs w:val="20"/>
        </w:rPr>
        <w:t xml:space="preserve">수상자 특전: </w:t>
      </w:r>
      <w:bookmarkStart w:id="2" w:name="_66j8aq289f45" w:colFirst="0" w:colLast="0"/>
      <w:bookmarkStart w:id="3" w:name="_c0m0ivc7bj7" w:colFirst="0" w:colLast="0"/>
      <w:bookmarkEnd w:id="2"/>
      <w:bookmarkEnd w:id="3"/>
    </w:p>
    <w:p w14:paraId="20A7B2C6" w14:textId="63C5F316" w:rsidR="0071407A" w:rsidRPr="0071407A" w:rsidRDefault="002237F9" w:rsidP="001C5D21">
      <w:pPr>
        <w:pStyle w:val="ad"/>
        <w:numPr>
          <w:ilvl w:val="1"/>
          <w:numId w:val="21"/>
        </w:numPr>
        <w:ind w:leftChars="0"/>
        <w:rPr>
          <w:rFonts w:asciiTheme="minorEastAsia" w:hAnsiTheme="minorEastAsia" w:cs="Arial Unicode MS" w:hint="eastAsia"/>
          <w:b/>
          <w:sz w:val="20"/>
          <w:szCs w:val="20"/>
        </w:rPr>
      </w:pPr>
      <w:r w:rsidRPr="0071407A">
        <w:rPr>
          <w:rFonts w:asciiTheme="minorEastAsia" w:hAnsiTheme="minorEastAsia" w:cs="Arial Unicode MS"/>
          <w:b/>
          <w:sz w:val="20"/>
          <w:szCs w:val="20"/>
        </w:rPr>
        <w:t>수상작 1건은 실제 프로젝트로 선정되어 실행되</w:t>
      </w:r>
      <w:r w:rsidR="007F019F" w:rsidRPr="0071407A">
        <w:rPr>
          <w:rFonts w:asciiTheme="minorEastAsia" w:hAnsiTheme="minorEastAsia" w:cs="Arial Unicode MS" w:hint="eastAsia"/>
          <w:b/>
          <w:sz w:val="20"/>
          <w:szCs w:val="20"/>
        </w:rPr>
        <w:t>며</w:t>
      </w:r>
      <w:r w:rsidRPr="0071407A">
        <w:rPr>
          <w:rFonts w:asciiTheme="minorEastAsia" w:hAnsiTheme="minorEastAsia" w:cs="Arial Unicode MS"/>
          <w:b/>
          <w:sz w:val="20"/>
          <w:szCs w:val="20"/>
        </w:rPr>
        <w:t xml:space="preserve">, </w:t>
      </w:r>
      <w:r w:rsidR="007F019F" w:rsidRPr="0071407A">
        <w:rPr>
          <w:rFonts w:asciiTheme="minorEastAsia" w:hAnsiTheme="minorEastAsia" w:cs="Arial Unicode MS" w:hint="eastAsia"/>
          <w:b/>
          <w:sz w:val="20"/>
          <w:szCs w:val="20"/>
        </w:rPr>
        <w:t xml:space="preserve">사업 결과를 </w:t>
      </w:r>
      <w:r w:rsidR="0071407A" w:rsidRPr="0071407A">
        <w:rPr>
          <w:rFonts w:asciiTheme="minorEastAsia" w:hAnsiTheme="minorEastAsia" w:cs="Arial Unicode MS" w:hint="eastAsia"/>
          <w:b/>
          <w:sz w:val="20"/>
          <w:szCs w:val="20"/>
        </w:rPr>
        <w:t>수상</w:t>
      </w:r>
      <w:r w:rsidR="0071407A">
        <w:rPr>
          <w:rFonts w:asciiTheme="minorEastAsia" w:hAnsiTheme="minorEastAsia" w:cs="Arial Unicode MS" w:hint="eastAsia"/>
          <w:b/>
          <w:sz w:val="20"/>
          <w:szCs w:val="20"/>
        </w:rPr>
        <w:t>자</w:t>
      </w:r>
      <w:r w:rsidR="0071407A" w:rsidRPr="0071407A">
        <w:rPr>
          <w:rFonts w:asciiTheme="minorEastAsia" w:hAnsiTheme="minorEastAsia" w:cs="Arial Unicode MS" w:hint="eastAsia"/>
          <w:b/>
          <w:sz w:val="20"/>
          <w:szCs w:val="20"/>
        </w:rPr>
        <w:t xml:space="preserve">에 </w:t>
      </w:r>
      <w:r w:rsidR="007F019F" w:rsidRPr="0071407A">
        <w:rPr>
          <w:rFonts w:asciiTheme="minorEastAsia" w:hAnsiTheme="minorEastAsia" w:cs="Arial Unicode MS" w:hint="eastAsia"/>
          <w:b/>
          <w:sz w:val="20"/>
          <w:szCs w:val="20"/>
        </w:rPr>
        <w:t>공유</w:t>
      </w:r>
      <w:r w:rsidR="0071407A">
        <w:rPr>
          <w:rFonts w:asciiTheme="minorEastAsia" w:hAnsiTheme="minorEastAsia" w:cs="Arial Unicode MS" w:hint="eastAsia"/>
          <w:b/>
          <w:sz w:val="20"/>
          <w:szCs w:val="20"/>
        </w:rPr>
        <w:t>함.</w:t>
      </w:r>
      <w:r w:rsidRPr="0071407A">
        <w:rPr>
          <w:rFonts w:asciiTheme="minorEastAsia" w:hAnsiTheme="minorEastAsia" w:cs="Arial Unicode MS"/>
          <w:bCs/>
          <w:sz w:val="20"/>
          <w:szCs w:val="20"/>
        </w:rPr>
        <w:t xml:space="preserve"> 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>수상</w:t>
      </w:r>
      <w:r w:rsidR="0071407A">
        <w:rPr>
          <w:rFonts w:asciiTheme="minorEastAsia" w:hAnsiTheme="minorEastAsia" w:cs="Arial Unicode MS" w:hint="eastAsia"/>
          <w:bCs/>
          <w:sz w:val="20"/>
          <w:szCs w:val="20"/>
        </w:rPr>
        <w:t>자의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 xml:space="preserve"> 의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>사에 따라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 xml:space="preserve"> 현장 방문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 xml:space="preserve"> 및 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>봉사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 xml:space="preserve"> 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>활동 기회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 xml:space="preserve"> 제공이 가능함(</w:t>
      </w:r>
      <w:r w:rsidRPr="0071407A">
        <w:rPr>
          <w:rFonts w:asciiTheme="minorEastAsia" w:hAnsiTheme="minorEastAsia" w:cs="Arial Unicode MS"/>
          <w:bCs/>
          <w:sz w:val="20"/>
          <w:szCs w:val="20"/>
        </w:rPr>
        <w:t>프로젝트 실행 시 지역 상황과 여건에 따라 제안서의 내용이 일부 수정 또는 보완될 수 있</w:t>
      </w:r>
      <w:r w:rsidRPr="0071407A">
        <w:rPr>
          <w:rFonts w:asciiTheme="minorEastAsia" w:hAnsiTheme="minorEastAsia" w:cs="Arial Unicode MS" w:hint="eastAsia"/>
          <w:bCs/>
          <w:sz w:val="20"/>
          <w:szCs w:val="20"/>
        </w:rPr>
        <w:t>음</w:t>
      </w:r>
      <w:r w:rsidR="0071407A" w:rsidRPr="0071407A">
        <w:rPr>
          <w:rFonts w:asciiTheme="minorEastAsia" w:hAnsiTheme="minorEastAsia" w:cs="Arial Unicode MS" w:hint="eastAsia"/>
          <w:bCs/>
          <w:sz w:val="20"/>
          <w:szCs w:val="20"/>
        </w:rPr>
        <w:t>)</w:t>
      </w:r>
      <w:r w:rsidR="0071407A">
        <w:rPr>
          <w:rFonts w:asciiTheme="minorEastAsia" w:hAnsiTheme="minorEastAsia" w:cs="Arial Unicode MS" w:hint="eastAsia"/>
          <w:bCs/>
          <w:sz w:val="20"/>
          <w:szCs w:val="20"/>
        </w:rPr>
        <w:t>.</w:t>
      </w:r>
      <w:r w:rsidRPr="0071407A">
        <w:rPr>
          <w:rFonts w:asciiTheme="minorEastAsia" w:hAnsiTheme="minorEastAsia" w:cs="Arial Unicode MS" w:hint="eastAsia"/>
          <w:b/>
          <w:sz w:val="20"/>
          <w:szCs w:val="20"/>
        </w:rPr>
        <w:t xml:space="preserve"> </w:t>
      </w:r>
    </w:p>
    <w:p w14:paraId="5C1F4010" w14:textId="3001ECE8" w:rsidR="00613383" w:rsidRPr="002D2AEF" w:rsidRDefault="00613383" w:rsidP="002D2AEF">
      <w:pPr>
        <w:pStyle w:val="ad"/>
        <w:numPr>
          <w:ilvl w:val="1"/>
          <w:numId w:val="21"/>
        </w:numPr>
        <w:ind w:leftChars="0"/>
        <w:rPr>
          <w:rFonts w:asciiTheme="minorEastAsia" w:hAnsiTheme="minorEastAsia" w:cs="Arial Unicode MS"/>
          <w:b/>
          <w:sz w:val="20"/>
          <w:szCs w:val="20"/>
        </w:rPr>
      </w:pPr>
      <w:r w:rsidRPr="002D2AEF">
        <w:rPr>
          <w:rFonts w:asciiTheme="minorEastAsia" w:hAnsiTheme="minorEastAsia" w:cs="Arial Unicode MS" w:hint="eastAsia"/>
          <w:b/>
          <w:sz w:val="20"/>
          <w:szCs w:val="20"/>
        </w:rPr>
        <w:t xml:space="preserve">2차 </w:t>
      </w:r>
      <w:proofErr w:type="spellStart"/>
      <w:r w:rsidRPr="002D2AEF">
        <w:rPr>
          <w:rFonts w:asciiTheme="minorEastAsia" w:hAnsiTheme="minorEastAsia" w:cs="Arial Unicode MS" w:hint="eastAsia"/>
          <w:b/>
          <w:sz w:val="20"/>
          <w:szCs w:val="20"/>
        </w:rPr>
        <w:t>PT심사</w:t>
      </w:r>
      <w:proofErr w:type="spellEnd"/>
      <w:r w:rsidRPr="002D2AEF">
        <w:rPr>
          <w:rFonts w:asciiTheme="minorEastAsia" w:hAnsiTheme="minorEastAsia" w:cs="Arial Unicode MS" w:hint="eastAsia"/>
          <w:b/>
          <w:sz w:val="20"/>
          <w:szCs w:val="20"/>
        </w:rPr>
        <w:t xml:space="preserve"> 참가팀에는 </w:t>
      </w:r>
      <w:proofErr w:type="spellStart"/>
      <w:r w:rsidRPr="002D2AEF">
        <w:rPr>
          <w:rFonts w:asciiTheme="minorEastAsia" w:hAnsiTheme="minorEastAsia" w:cs="Arial Unicode MS" w:hint="eastAsia"/>
          <w:b/>
          <w:sz w:val="20"/>
          <w:szCs w:val="20"/>
        </w:rPr>
        <w:t>기후산업국제발람회</w:t>
      </w:r>
      <w:proofErr w:type="spellEnd"/>
      <w:r w:rsidRPr="002D2AEF">
        <w:rPr>
          <w:rFonts w:asciiTheme="minorEastAsia" w:hAnsiTheme="minorEastAsia" w:cs="Arial Unicode MS" w:hint="eastAsia"/>
          <w:b/>
          <w:sz w:val="20"/>
          <w:szCs w:val="20"/>
        </w:rPr>
        <w:t xml:space="preserve"> 참석 기회 및 투어 제공(부산 </w:t>
      </w:r>
      <w:proofErr w:type="spellStart"/>
      <w:r w:rsidRPr="002D2AEF">
        <w:rPr>
          <w:rFonts w:asciiTheme="minorEastAsia" w:hAnsiTheme="minorEastAsia" w:cs="Arial Unicode MS" w:hint="eastAsia"/>
          <w:b/>
          <w:sz w:val="20"/>
          <w:szCs w:val="20"/>
        </w:rPr>
        <w:t>벡스코</w:t>
      </w:r>
      <w:proofErr w:type="spellEnd"/>
      <w:r w:rsidRPr="002D2AEF">
        <w:rPr>
          <w:rFonts w:asciiTheme="minorEastAsia" w:hAnsiTheme="minorEastAsia" w:cs="Arial Unicode MS" w:hint="eastAsia"/>
          <w:b/>
          <w:sz w:val="20"/>
          <w:szCs w:val="20"/>
        </w:rPr>
        <w:t>)</w:t>
      </w:r>
    </w:p>
    <w:p w14:paraId="5F41C0D7" w14:textId="09C17713" w:rsidR="002237F9" w:rsidRPr="002D2AEF" w:rsidRDefault="002237F9" w:rsidP="002D2AEF">
      <w:pPr>
        <w:pStyle w:val="ad"/>
        <w:numPr>
          <w:ilvl w:val="1"/>
          <w:numId w:val="21"/>
        </w:numPr>
        <w:ind w:leftChars="0"/>
        <w:rPr>
          <w:rFonts w:asciiTheme="minorEastAsia" w:hAnsiTheme="minorEastAsia" w:cs="Arial Unicode MS"/>
          <w:b/>
          <w:sz w:val="20"/>
          <w:szCs w:val="20"/>
        </w:rPr>
      </w:pPr>
      <w:r w:rsidRPr="002D2AEF">
        <w:rPr>
          <w:rFonts w:asciiTheme="minorEastAsia" w:hAnsiTheme="minorEastAsia" w:cs="Arial Unicode MS" w:hint="eastAsia"/>
          <w:b/>
          <w:sz w:val="20"/>
          <w:szCs w:val="20"/>
          <w:lang w:eastAsia="ko"/>
        </w:rPr>
        <w:t>모든</w:t>
      </w:r>
      <w:r w:rsidRPr="002D2AEF">
        <w:rPr>
          <w:rFonts w:asciiTheme="minorEastAsia" w:hAnsiTheme="minorEastAsia" w:cs="Arial Unicode MS" w:hint="eastAsia"/>
          <w:b/>
          <w:sz w:val="20"/>
          <w:szCs w:val="20"/>
        </w:rPr>
        <w:t xml:space="preserve"> </w:t>
      </w:r>
      <w:r w:rsidRPr="002D2AEF">
        <w:rPr>
          <w:rFonts w:asciiTheme="minorEastAsia" w:hAnsiTheme="minorEastAsia" w:cs="Arial Unicode MS" w:hint="eastAsia"/>
          <w:b/>
          <w:sz w:val="20"/>
          <w:szCs w:val="20"/>
          <w:lang w:eastAsia="ko"/>
        </w:rPr>
        <w:t>수상팀에</w:t>
      </w:r>
      <w:r w:rsidRPr="002D2AEF">
        <w:rPr>
          <w:rFonts w:asciiTheme="minorEastAsia" w:hAnsiTheme="minorEastAsia" w:cs="Arial Unicode MS" w:hint="eastAsia"/>
          <w:b/>
          <w:sz w:val="20"/>
          <w:szCs w:val="20"/>
        </w:rPr>
        <w:t xml:space="preserve"> </w:t>
      </w:r>
      <w:proofErr w:type="spellStart"/>
      <w:r w:rsidRPr="002D2AEF">
        <w:rPr>
          <w:rFonts w:asciiTheme="minorEastAsia" w:hAnsiTheme="minorEastAsia" w:cs="Arial Unicode MS" w:hint="eastAsia"/>
          <w:b/>
          <w:sz w:val="20"/>
          <w:szCs w:val="20"/>
        </w:rPr>
        <w:t>FHIF에서</w:t>
      </w:r>
      <w:proofErr w:type="spellEnd"/>
      <w:r w:rsidRPr="002D2AEF">
        <w:rPr>
          <w:rFonts w:asciiTheme="minorEastAsia" w:hAnsiTheme="minorEastAsia" w:cs="Arial Unicode MS" w:hint="eastAsia"/>
          <w:b/>
          <w:sz w:val="20"/>
          <w:szCs w:val="20"/>
        </w:rPr>
        <w:t xml:space="preserve"> 진행하는 글로벌시민교육 제공.</w:t>
      </w:r>
    </w:p>
    <w:p w14:paraId="370326AE" w14:textId="77777777" w:rsidR="001C7C08" w:rsidRDefault="001C7C08" w:rsidP="00075C6B">
      <w:pPr>
        <w:pStyle w:val="ad"/>
        <w:ind w:leftChars="0" w:left="880"/>
        <w:rPr>
          <w:rFonts w:asciiTheme="minorEastAsia" w:hAnsiTheme="minorEastAsia"/>
          <w:sz w:val="20"/>
          <w:szCs w:val="20"/>
          <w:lang w:val="en-US"/>
        </w:rPr>
      </w:pPr>
    </w:p>
    <w:p w14:paraId="2503324E" w14:textId="77777777" w:rsidR="007E3332" w:rsidRDefault="007E3332" w:rsidP="00075C6B">
      <w:pPr>
        <w:pStyle w:val="ad"/>
        <w:ind w:leftChars="0" w:left="880"/>
        <w:rPr>
          <w:rFonts w:asciiTheme="minorEastAsia" w:hAnsiTheme="minorEastAsia"/>
          <w:sz w:val="20"/>
          <w:szCs w:val="20"/>
          <w:lang w:val="en-US"/>
        </w:rPr>
      </w:pPr>
    </w:p>
    <w:p w14:paraId="2D2D1D23" w14:textId="2352230A" w:rsidR="00075C6B" w:rsidRPr="00075C6B" w:rsidRDefault="00B67904" w:rsidP="00B67904">
      <w:pPr>
        <w:rPr>
          <w:rFonts w:asciiTheme="minorEastAsia" w:hAnsiTheme="minorEastAsia"/>
          <w:sz w:val="20"/>
          <w:szCs w:val="20"/>
          <w:lang w:val="en-US"/>
        </w:rPr>
      </w:pPr>
      <w:r>
        <w:rPr>
          <w:rFonts w:asciiTheme="minorEastAsia" w:hAnsiTheme="minorEastAsia" w:cs="Arial Unicode MS" w:hint="eastAsia"/>
          <w:b/>
          <w:color w:val="4F81BD" w:themeColor="accent1"/>
          <w:sz w:val="20"/>
          <w:szCs w:val="20"/>
        </w:rPr>
        <w:t>3</w:t>
      </w:r>
      <w:r w:rsidRPr="00B67904">
        <w:rPr>
          <w:rFonts w:asciiTheme="minorEastAsia" w:hAnsiTheme="minorEastAsia" w:cs="Arial Unicode MS"/>
          <w:b/>
          <w:color w:val="4F81BD" w:themeColor="accent1"/>
          <w:sz w:val="20"/>
          <w:szCs w:val="20"/>
        </w:rPr>
        <w:t xml:space="preserve">. </w:t>
      </w:r>
      <w:r w:rsidRPr="00B67904">
        <w:rPr>
          <w:rFonts w:asciiTheme="minorEastAsia" w:hAnsiTheme="minorEastAsia" w:cs="Arial Unicode MS" w:hint="eastAsia"/>
          <w:b/>
          <w:color w:val="4F81BD" w:themeColor="accent1"/>
          <w:sz w:val="20"/>
          <w:szCs w:val="20"/>
        </w:rPr>
        <w:t>공</w:t>
      </w:r>
      <w:r w:rsidR="00075C6B" w:rsidRPr="00B67904">
        <w:rPr>
          <w:rFonts w:asciiTheme="minorEastAsia" w:hAnsiTheme="minorEastAsia" w:hint="eastAsia"/>
          <w:b/>
          <w:bCs/>
          <w:color w:val="4F81BD" w:themeColor="accent1"/>
          <w:sz w:val="20"/>
          <w:szCs w:val="20"/>
        </w:rPr>
        <w:t>모전 문의처</w:t>
      </w:r>
      <w:r w:rsidR="00075C6B" w:rsidRPr="00075C6B">
        <w:rPr>
          <w:rFonts w:asciiTheme="minorEastAsia" w:hAnsiTheme="minorEastAsia" w:hint="eastAsia"/>
          <w:b/>
          <w:bCs/>
          <w:sz w:val="20"/>
          <w:szCs w:val="20"/>
        </w:rPr>
        <w:t>:</w:t>
      </w:r>
      <w:r w:rsidR="00075C6B">
        <w:rPr>
          <w:rFonts w:asciiTheme="minorEastAsia" w:hAnsiTheme="minorEastAsia" w:hint="eastAsia"/>
          <w:sz w:val="20"/>
          <w:szCs w:val="20"/>
        </w:rPr>
        <w:t xml:space="preserve"> </w:t>
      </w:r>
      <w:hyperlink r:id="rId9" w:history="1">
        <w:r w:rsidR="00075C6B" w:rsidRPr="00670EF4">
          <w:rPr>
            <w:rStyle w:val="ae"/>
            <w:rFonts w:asciiTheme="minorEastAsia" w:hAnsiTheme="minorEastAsia" w:hint="eastAsia"/>
            <w:sz w:val="20"/>
            <w:szCs w:val="20"/>
          </w:rPr>
          <w:t>climate@kfhi.or.kr</w:t>
        </w:r>
      </w:hyperlink>
      <w:r w:rsidR="00075C6B">
        <w:rPr>
          <w:rFonts w:asciiTheme="minorEastAsia" w:hAnsiTheme="minorEastAsia" w:hint="eastAsia"/>
          <w:sz w:val="20"/>
          <w:szCs w:val="20"/>
        </w:rPr>
        <w:t xml:space="preserve"> </w:t>
      </w:r>
    </w:p>
    <w:p w14:paraId="1A9368EF" w14:textId="77777777" w:rsidR="00075C6B" w:rsidRDefault="00075C6B" w:rsidP="00075C6B">
      <w:pPr>
        <w:rPr>
          <w:rFonts w:asciiTheme="minorEastAsia" w:hAnsiTheme="minorEastAsia"/>
          <w:sz w:val="20"/>
          <w:szCs w:val="20"/>
        </w:rPr>
      </w:pPr>
    </w:p>
    <w:p w14:paraId="4D9E99C8" w14:textId="77777777" w:rsidR="007E3332" w:rsidRDefault="007E3332" w:rsidP="00075C6B">
      <w:pPr>
        <w:rPr>
          <w:rFonts w:asciiTheme="minorEastAsia" w:hAnsiTheme="minorEastAsia"/>
          <w:sz w:val="20"/>
          <w:szCs w:val="20"/>
        </w:rPr>
      </w:pPr>
    </w:p>
    <w:p w14:paraId="3939A301" w14:textId="547090E8" w:rsidR="002D7752" w:rsidRDefault="002D7752" w:rsidP="00075C6B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cs="Arial Unicode MS" w:hint="eastAsia"/>
          <w:b/>
          <w:color w:val="4F81BD" w:themeColor="accent1"/>
          <w:sz w:val="20"/>
          <w:szCs w:val="20"/>
        </w:rPr>
        <w:t>4</w:t>
      </w:r>
      <w:r w:rsidRPr="00B67904">
        <w:rPr>
          <w:rFonts w:asciiTheme="minorEastAsia" w:hAnsiTheme="minorEastAsia" w:cs="Arial Unicode MS"/>
          <w:b/>
          <w:color w:val="4F81BD" w:themeColor="accent1"/>
          <w:sz w:val="20"/>
          <w:szCs w:val="20"/>
        </w:rPr>
        <w:t xml:space="preserve">. </w:t>
      </w:r>
      <w:r w:rsidRPr="00B67904">
        <w:rPr>
          <w:rFonts w:asciiTheme="minorEastAsia" w:hAnsiTheme="minorEastAsia" w:cs="Arial Unicode MS" w:hint="eastAsia"/>
          <w:b/>
          <w:color w:val="4F81BD" w:themeColor="accent1"/>
          <w:sz w:val="20"/>
          <w:szCs w:val="20"/>
        </w:rPr>
        <w:t>공</w:t>
      </w:r>
      <w:r w:rsidRPr="00B67904">
        <w:rPr>
          <w:rFonts w:asciiTheme="minorEastAsia" w:hAnsiTheme="minorEastAsia" w:hint="eastAsia"/>
          <w:b/>
          <w:bCs/>
          <w:color w:val="4F81BD" w:themeColor="accent1"/>
          <w:sz w:val="20"/>
          <w:szCs w:val="20"/>
        </w:rPr>
        <w:t xml:space="preserve">모전 </w:t>
      </w:r>
      <w:r>
        <w:rPr>
          <w:rFonts w:asciiTheme="minorEastAsia" w:hAnsiTheme="minorEastAsia" w:hint="eastAsia"/>
          <w:b/>
          <w:bCs/>
          <w:color w:val="4F81BD" w:themeColor="accent1"/>
          <w:sz w:val="20"/>
          <w:szCs w:val="20"/>
        </w:rPr>
        <w:t>유의사항</w:t>
      </w:r>
    </w:p>
    <w:p w14:paraId="39CC9D2E" w14:textId="6D723195" w:rsidR="002D7752" w:rsidRPr="002D2AEF" w:rsidRDefault="002D7752" w:rsidP="002D2AEF">
      <w:pPr>
        <w:pStyle w:val="ad"/>
        <w:widowControl w:val="0"/>
        <w:numPr>
          <w:ilvl w:val="0"/>
          <w:numId w:val="20"/>
        </w:numPr>
        <w:wordWrap w:val="0"/>
        <w:autoSpaceDE w:val="0"/>
        <w:autoSpaceDN w:val="0"/>
        <w:ind w:leftChars="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</w:rPr>
      </w:pP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응모작의 지적재산권은 제안자 본인에게 있으나, 본 공모에 수상된 제안서에 한해서는</w:t>
      </w:r>
      <w:r w:rsidRPr="002D2AEF">
        <w:rPr>
          <w:rFonts w:ascii="맑은 고딕" w:eastAsia="맑은 고딕" w:hAnsi="맑은 고딕" w:hint="eastAsia"/>
          <w:sz w:val="20"/>
          <w:szCs w:val="20"/>
        </w:rPr>
        <w:t xml:space="preserve"> 기아대책이 </w:t>
      </w: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 xml:space="preserve">공모전 취지를 달성하기 위한 목적으로 수상작을 </w:t>
      </w:r>
      <w:proofErr w:type="spellStart"/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수정·변경·활용</w:t>
      </w:r>
      <w:proofErr w:type="spellEnd"/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(필요시 재</w:t>
      </w: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lastRenderedPageBreak/>
        <w:t>가공)할 수</w:t>
      </w:r>
      <w:r w:rsidRPr="002D2AEF">
        <w:rPr>
          <w:rFonts w:ascii="맑은 고딕" w:eastAsia="맑은 고딕" w:hAnsi="맑은 고딕" w:cs="굴림"/>
          <w:color w:val="000000"/>
          <w:sz w:val="20"/>
          <w:szCs w:val="20"/>
        </w:rPr>
        <w:t xml:space="preserve"> </w:t>
      </w: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있는 포괄적 이용 권한을 가지며 그 기간은 수상작의 활용 목적이 소멸하는 시점으로 별도로</w:t>
      </w:r>
      <w:r w:rsidRPr="002D2AEF">
        <w:rPr>
          <w:rFonts w:ascii="맑은 고딕" w:eastAsia="맑은 고딕" w:hAnsi="맑은 고딕" w:cs="굴림"/>
          <w:color w:val="000000"/>
          <w:sz w:val="20"/>
          <w:szCs w:val="20"/>
        </w:rPr>
        <w:t xml:space="preserve"> </w:t>
      </w: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확정하지 않습니다.</w:t>
      </w:r>
    </w:p>
    <w:p w14:paraId="79B6CFDD" w14:textId="7D4E78E3" w:rsidR="002D7752" w:rsidRPr="002D2AEF" w:rsidRDefault="002D7752" w:rsidP="002D2AEF">
      <w:pPr>
        <w:pStyle w:val="ad"/>
        <w:widowControl w:val="0"/>
        <w:numPr>
          <w:ilvl w:val="0"/>
          <w:numId w:val="20"/>
        </w:numPr>
        <w:wordWrap w:val="0"/>
        <w:autoSpaceDE w:val="0"/>
        <w:autoSpaceDN w:val="0"/>
        <w:ind w:leftChars="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</w:rPr>
      </w:pPr>
      <w:proofErr w:type="spellStart"/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동일</w:t>
      </w:r>
      <w:r w:rsidRPr="002D2AEF">
        <w:rPr>
          <w:rFonts w:ascii="MS Mincho" w:eastAsia="MS Mincho" w:hAnsi="MS Mincho" w:cs="MS Mincho" w:hint="eastAsia"/>
          <w:color w:val="000000"/>
          <w:sz w:val="20"/>
          <w:szCs w:val="20"/>
        </w:rPr>
        <w:t>‧</w:t>
      </w: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유사제안이</w:t>
      </w:r>
      <w:proofErr w:type="spellEnd"/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 xml:space="preserve"> 2건 이상 제출된 경우에는 먼저 접수된 건을 우선합니다.</w:t>
      </w:r>
    </w:p>
    <w:p w14:paraId="75514F89" w14:textId="4DB10D2F" w:rsidR="002D7752" w:rsidRPr="002D2AEF" w:rsidRDefault="002D7752" w:rsidP="002D2AEF">
      <w:pPr>
        <w:pStyle w:val="ad"/>
        <w:widowControl w:val="0"/>
        <w:numPr>
          <w:ilvl w:val="0"/>
          <w:numId w:val="20"/>
        </w:numPr>
        <w:wordWrap w:val="0"/>
        <w:autoSpaceDE w:val="0"/>
        <w:autoSpaceDN w:val="0"/>
        <w:ind w:leftChars="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</w:rPr>
      </w:pP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제안내용이 타인의 저작물 모방 혹은 표절 등으로 확인될 경우 심사대상에서 제외될 수 있으며, 결과발표 이후라도 수상 취소 및 상금 환수 등의 조치를 취할 수 있습니다.</w:t>
      </w:r>
    </w:p>
    <w:p w14:paraId="4B653D85" w14:textId="4D8D9ACF" w:rsidR="002D7752" w:rsidRPr="002D2AEF" w:rsidRDefault="002D7752" w:rsidP="002D2AEF">
      <w:pPr>
        <w:pStyle w:val="ad"/>
        <w:widowControl w:val="0"/>
        <w:numPr>
          <w:ilvl w:val="0"/>
          <w:numId w:val="20"/>
        </w:numPr>
        <w:wordWrap w:val="0"/>
        <w:autoSpaceDE w:val="0"/>
        <w:autoSpaceDN w:val="0"/>
        <w:ind w:leftChars="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</w:rPr>
      </w:pPr>
      <w:r w:rsidRPr="002D2AEF">
        <w:rPr>
          <w:rFonts w:ascii="맑은 고딕" w:eastAsia="맑은 고딕" w:hAnsi="맑은 고딕" w:cs="굴림" w:hint="eastAsia"/>
          <w:color w:val="000000"/>
          <w:spacing w:val="-4"/>
          <w:sz w:val="20"/>
          <w:szCs w:val="20"/>
        </w:rPr>
        <w:t>제안내용과</w:t>
      </w:r>
      <w:r w:rsidRPr="002D2AEF">
        <w:rPr>
          <w:rFonts w:ascii="맑은 고딕" w:eastAsia="맑은 고딕" w:hAnsi="맑은 고딕" w:cs="굴림"/>
          <w:color w:val="000000"/>
          <w:spacing w:val="-4"/>
          <w:sz w:val="20"/>
          <w:szCs w:val="20"/>
        </w:rPr>
        <w:t xml:space="preserve"> </w:t>
      </w:r>
      <w:r w:rsidRPr="002D2AEF">
        <w:rPr>
          <w:rFonts w:ascii="맑은 고딕" w:eastAsia="맑은 고딕" w:hAnsi="맑은 고딕" w:cs="굴림" w:hint="eastAsia"/>
          <w:color w:val="000000"/>
          <w:spacing w:val="-4"/>
          <w:sz w:val="20"/>
          <w:szCs w:val="20"/>
        </w:rPr>
        <w:t xml:space="preserve">관련하여 초상권, 저작권 등의 문제발생 시, 일체의 </w:t>
      </w:r>
      <w:proofErr w:type="spellStart"/>
      <w:r w:rsidRPr="002D2AEF">
        <w:rPr>
          <w:rFonts w:ascii="맑은 고딕" w:eastAsia="맑은 고딕" w:hAnsi="맑은 고딕" w:cs="굴림" w:hint="eastAsia"/>
          <w:color w:val="000000"/>
          <w:spacing w:val="-4"/>
          <w:sz w:val="20"/>
          <w:szCs w:val="20"/>
        </w:rPr>
        <w:t>법적·</w:t>
      </w: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도의적</w:t>
      </w:r>
      <w:proofErr w:type="spellEnd"/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 xml:space="preserve"> 책임은 참가자에게 있습니다. </w:t>
      </w:r>
    </w:p>
    <w:p w14:paraId="46FD9F88" w14:textId="552B7972" w:rsidR="002D7752" w:rsidRPr="002D2AEF" w:rsidRDefault="002D7752" w:rsidP="002D2AEF">
      <w:pPr>
        <w:pStyle w:val="ad"/>
        <w:widowControl w:val="0"/>
        <w:numPr>
          <w:ilvl w:val="0"/>
          <w:numId w:val="20"/>
        </w:numPr>
        <w:wordWrap w:val="0"/>
        <w:autoSpaceDE w:val="0"/>
        <w:autoSpaceDN w:val="0"/>
        <w:ind w:leftChars="0"/>
        <w:jc w:val="both"/>
        <w:textAlignment w:val="baseline"/>
        <w:rPr>
          <w:rFonts w:ascii="맑은 고딕" w:eastAsia="맑은 고딕" w:hAnsi="맑은 고딕" w:cs="굴림"/>
          <w:color w:val="000000"/>
          <w:sz w:val="20"/>
          <w:szCs w:val="20"/>
        </w:rPr>
      </w:pPr>
      <w:r w:rsidRPr="002D2AEF">
        <w:rPr>
          <w:rFonts w:ascii="맑은 고딕" w:eastAsia="맑은 고딕" w:hAnsi="맑은 고딕" w:cs="굴림" w:hint="eastAsia"/>
          <w:color w:val="000000"/>
          <w:spacing w:val="-4"/>
          <w:sz w:val="20"/>
          <w:szCs w:val="20"/>
        </w:rPr>
        <w:t>심사위원의 심사결과에 따라 적합한 제안이 없다고 판단되는 경우, 수상작을 선정하지 않거나 수상대상 수를 임의 조정할 수 있습니다.</w:t>
      </w:r>
    </w:p>
    <w:p w14:paraId="0ADDFB40" w14:textId="270C6A96" w:rsidR="002D7752" w:rsidRPr="002D2AEF" w:rsidRDefault="002D7752" w:rsidP="002D2AEF">
      <w:pPr>
        <w:pStyle w:val="ad"/>
        <w:widowControl w:val="0"/>
        <w:numPr>
          <w:ilvl w:val="0"/>
          <w:numId w:val="20"/>
        </w:numPr>
        <w:wordWrap w:val="0"/>
        <w:autoSpaceDE w:val="0"/>
        <w:autoSpaceDN w:val="0"/>
        <w:ind w:leftChars="0"/>
        <w:jc w:val="both"/>
        <w:textAlignment w:val="baseline"/>
        <w:rPr>
          <w:rFonts w:ascii="맑은 고딕" w:eastAsia="맑은 고딕" w:hAnsi="맑은 고딕" w:cs="맑은 고딕"/>
          <w:sz w:val="20"/>
          <w:szCs w:val="20"/>
        </w:rPr>
      </w:pPr>
      <w:r w:rsidRPr="002D2AEF">
        <w:rPr>
          <w:rFonts w:ascii="맑은 고딕" w:eastAsia="맑은 고딕" w:hAnsi="맑은 고딕" w:cs="굴림" w:hint="eastAsia"/>
          <w:color w:val="000000"/>
          <w:sz w:val="20"/>
          <w:szCs w:val="20"/>
        </w:rPr>
        <w:t>제출된 서류는 일체 반환하지 않습니다.</w:t>
      </w:r>
    </w:p>
    <w:p w14:paraId="06606D46" w14:textId="77777777" w:rsidR="007E3332" w:rsidRDefault="007E3332" w:rsidP="005513D4">
      <w:pPr>
        <w:rPr>
          <w:rFonts w:asciiTheme="minorEastAsia" w:hAnsiTheme="minorEastAsia"/>
          <w:sz w:val="20"/>
          <w:szCs w:val="20"/>
        </w:rPr>
      </w:pPr>
    </w:p>
    <w:p w14:paraId="0183B376" w14:textId="587E7522" w:rsidR="005513D4" w:rsidRPr="005513D4" w:rsidRDefault="005513D4" w:rsidP="005513D4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끝.</w:t>
      </w:r>
    </w:p>
    <w:sectPr w:rsidR="005513D4" w:rsidRPr="005513D4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E111" w14:textId="77777777" w:rsidR="00172439" w:rsidRDefault="00172439" w:rsidP="005513D4">
      <w:pPr>
        <w:spacing w:line="240" w:lineRule="auto"/>
      </w:pPr>
      <w:r>
        <w:separator/>
      </w:r>
    </w:p>
  </w:endnote>
  <w:endnote w:type="continuationSeparator" w:id="0">
    <w:p w14:paraId="51587B28" w14:textId="77777777" w:rsidR="00172439" w:rsidRDefault="00172439" w:rsidP="00551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1965" w14:textId="77777777" w:rsidR="00172439" w:rsidRDefault="00172439" w:rsidP="005513D4">
      <w:pPr>
        <w:spacing w:line="240" w:lineRule="auto"/>
      </w:pPr>
      <w:r>
        <w:separator/>
      </w:r>
    </w:p>
  </w:footnote>
  <w:footnote w:type="continuationSeparator" w:id="0">
    <w:p w14:paraId="7FF7ED10" w14:textId="77777777" w:rsidR="00172439" w:rsidRDefault="00172439" w:rsidP="005513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649A" w14:textId="39EEA0AC" w:rsidR="005513D4" w:rsidRDefault="005513D4" w:rsidP="005513D4">
    <w:pPr>
      <w:pStyle w:val="aa"/>
      <w:jc w:val="right"/>
    </w:pPr>
    <w:r>
      <w:rPr>
        <w:noProof/>
      </w:rPr>
      <w:drawing>
        <wp:inline distT="0" distB="0" distL="0" distR="0" wp14:anchorId="1296A74D" wp14:editId="3D37D0FD">
          <wp:extent cx="1224915" cy="441960"/>
          <wp:effectExtent l="0" t="0" r="0" b="0"/>
          <wp:docPr id="2049" name="shape2049" descr="폰트, 그래픽, 그린, 로고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shape2049" descr="폰트, 그래픽, 그린, 로고이(가) 표시된 사진&#10;&#10;AI가 생성한 콘텐츠는 부정확할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915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067"/>
    <w:multiLevelType w:val="hybridMultilevel"/>
    <w:tmpl w:val="A69E70A8"/>
    <w:lvl w:ilvl="0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99B43E50">
      <w:start w:val="1"/>
      <w:numFmt w:val="bullet"/>
      <w:lvlText w:val="-"/>
      <w:lvlJc w:val="left"/>
      <w:pPr>
        <w:ind w:left="1320" w:hanging="440"/>
      </w:pPr>
      <w:rPr>
        <w:rFonts w:ascii="돋움체" w:eastAsia="돋움체" w:hAnsi="돋움체" w:hint="eastAsia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79E5BC1"/>
    <w:multiLevelType w:val="hybridMultilevel"/>
    <w:tmpl w:val="CC8EF8FA"/>
    <w:lvl w:ilvl="0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99B43E50">
      <w:start w:val="1"/>
      <w:numFmt w:val="bullet"/>
      <w:lvlText w:val="-"/>
      <w:lvlJc w:val="left"/>
      <w:pPr>
        <w:ind w:left="1320" w:hanging="440"/>
      </w:pPr>
      <w:rPr>
        <w:rFonts w:ascii="돋움체" w:eastAsia="돋움체" w:hAnsi="돋움체" w:hint="eastAsia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BB66C37"/>
    <w:multiLevelType w:val="multilevel"/>
    <w:tmpl w:val="7316A3A8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EE5E7D"/>
    <w:multiLevelType w:val="hybridMultilevel"/>
    <w:tmpl w:val="E4C04CBC"/>
    <w:lvl w:ilvl="0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F7F3C8E"/>
    <w:multiLevelType w:val="hybridMultilevel"/>
    <w:tmpl w:val="9AB47E52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02B61EB"/>
    <w:multiLevelType w:val="multilevel"/>
    <w:tmpl w:val="C678662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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A72ADE"/>
    <w:multiLevelType w:val="multilevel"/>
    <w:tmpl w:val="83247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EE03BE"/>
    <w:multiLevelType w:val="multilevel"/>
    <w:tmpl w:val="6BD8D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165674"/>
    <w:multiLevelType w:val="multilevel"/>
    <w:tmpl w:val="E7380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266202"/>
    <w:multiLevelType w:val="multilevel"/>
    <w:tmpl w:val="C678662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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8A493A"/>
    <w:multiLevelType w:val="hybridMultilevel"/>
    <w:tmpl w:val="61EAE4D2"/>
    <w:lvl w:ilvl="0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00B4477"/>
    <w:multiLevelType w:val="multilevel"/>
    <w:tmpl w:val="B24A4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421520"/>
    <w:multiLevelType w:val="multilevel"/>
    <w:tmpl w:val="F00CC4A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520" w:hanging="440"/>
      </w:pPr>
      <w:rPr>
        <w:rFonts w:ascii="돋움체" w:eastAsia="돋움체" w:hAnsi="돋움체" w:hint="eastAsia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5D5271"/>
    <w:multiLevelType w:val="hybridMultilevel"/>
    <w:tmpl w:val="62443EC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205022E"/>
    <w:multiLevelType w:val="hybridMultilevel"/>
    <w:tmpl w:val="A74A6D2C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5" w15:restartNumberingAfterBreak="0">
    <w:nsid w:val="46823EFC"/>
    <w:multiLevelType w:val="multilevel"/>
    <w:tmpl w:val="0ADCD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72531B"/>
    <w:multiLevelType w:val="multilevel"/>
    <w:tmpl w:val="AFEA2424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520" w:hanging="440"/>
      </w:pPr>
      <w:rPr>
        <w:rFonts w:ascii="돋움체" w:eastAsia="돋움체" w:hAnsi="돋움체" w:hint="eastAsia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2C211E8"/>
    <w:multiLevelType w:val="hybridMultilevel"/>
    <w:tmpl w:val="0FB6F61C"/>
    <w:lvl w:ilvl="0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99B43E50">
      <w:start w:val="1"/>
      <w:numFmt w:val="bullet"/>
      <w:lvlText w:val="-"/>
      <w:lvlJc w:val="left"/>
      <w:pPr>
        <w:ind w:left="1320" w:hanging="440"/>
      </w:pPr>
      <w:rPr>
        <w:rFonts w:ascii="돋움체" w:eastAsia="돋움체" w:hAnsi="돋움체" w:hint="eastAsia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7761B53"/>
    <w:multiLevelType w:val="multilevel"/>
    <w:tmpl w:val="C69CE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62286E"/>
    <w:multiLevelType w:val="hybridMultilevel"/>
    <w:tmpl w:val="7742C234"/>
    <w:lvl w:ilvl="0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3FB67C0"/>
    <w:multiLevelType w:val="hybridMultilevel"/>
    <w:tmpl w:val="0BF86C3A"/>
    <w:lvl w:ilvl="0" w:tplc="99B43E50">
      <w:start w:val="1"/>
      <w:numFmt w:val="bullet"/>
      <w:lvlText w:val="-"/>
      <w:lvlJc w:val="left"/>
      <w:pPr>
        <w:ind w:left="1160" w:hanging="440"/>
      </w:pPr>
      <w:rPr>
        <w:rFonts w:ascii="돋움체" w:eastAsia="돋움체" w:hAnsi="돋움체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1" w15:restartNumberingAfterBreak="0">
    <w:nsid w:val="657F0A48"/>
    <w:multiLevelType w:val="hybridMultilevel"/>
    <w:tmpl w:val="38489176"/>
    <w:lvl w:ilvl="0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99B43E50">
      <w:start w:val="1"/>
      <w:numFmt w:val="bullet"/>
      <w:lvlText w:val="-"/>
      <w:lvlJc w:val="left"/>
      <w:pPr>
        <w:ind w:left="1320" w:hanging="440"/>
      </w:pPr>
      <w:rPr>
        <w:rFonts w:ascii="돋움체" w:eastAsia="돋움체" w:hAnsi="돋움체" w:hint="eastAsia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8014A1B"/>
    <w:multiLevelType w:val="hybridMultilevel"/>
    <w:tmpl w:val="72803702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5C50E8CA">
      <w:numFmt w:val="bullet"/>
      <w:lvlText w:val="※"/>
      <w:lvlJc w:val="left"/>
      <w:pPr>
        <w:ind w:left="1240" w:hanging="360"/>
      </w:pPr>
      <w:rPr>
        <w:rFonts w:ascii="맑은 고딕" w:eastAsia="맑은 고딕" w:hAnsi="맑은 고딕" w:cs="Arial Unicode MS" w:hint="eastAsia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9C337D7"/>
    <w:multiLevelType w:val="hybridMultilevel"/>
    <w:tmpl w:val="02ACC1C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6F9A2BF4"/>
    <w:multiLevelType w:val="hybridMultilevel"/>
    <w:tmpl w:val="EA789FC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49E2B4A"/>
    <w:multiLevelType w:val="hybridMultilevel"/>
    <w:tmpl w:val="71D8DEEA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7FEA0144"/>
    <w:multiLevelType w:val="hybridMultilevel"/>
    <w:tmpl w:val="5FEEC39A"/>
    <w:lvl w:ilvl="0" w:tplc="04090009">
      <w:start w:val="1"/>
      <w:numFmt w:val="bullet"/>
      <w:lvlText w:val=""/>
      <w:lvlJc w:val="left"/>
      <w:pPr>
        <w:ind w:left="132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num w:numId="1" w16cid:durableId="289088949">
    <w:abstractNumId w:val="8"/>
  </w:num>
  <w:num w:numId="2" w16cid:durableId="1006370955">
    <w:abstractNumId w:val="18"/>
  </w:num>
  <w:num w:numId="3" w16cid:durableId="1746226498">
    <w:abstractNumId w:val="7"/>
  </w:num>
  <w:num w:numId="4" w16cid:durableId="621112393">
    <w:abstractNumId w:val="11"/>
  </w:num>
  <w:num w:numId="5" w16cid:durableId="1436360462">
    <w:abstractNumId w:val="15"/>
  </w:num>
  <w:num w:numId="6" w16cid:durableId="1349672228">
    <w:abstractNumId w:val="6"/>
  </w:num>
  <w:num w:numId="7" w16cid:durableId="1226330326">
    <w:abstractNumId w:val="22"/>
  </w:num>
  <w:num w:numId="8" w16cid:durableId="416295053">
    <w:abstractNumId w:val="3"/>
  </w:num>
  <w:num w:numId="9" w16cid:durableId="1196384787">
    <w:abstractNumId w:val="19"/>
  </w:num>
  <w:num w:numId="10" w16cid:durableId="1848132768">
    <w:abstractNumId w:val="24"/>
  </w:num>
  <w:num w:numId="11" w16cid:durableId="1556815938">
    <w:abstractNumId w:val="4"/>
  </w:num>
  <w:num w:numId="12" w16cid:durableId="1116365728">
    <w:abstractNumId w:val="2"/>
  </w:num>
  <w:num w:numId="13" w16cid:durableId="1067461203">
    <w:abstractNumId w:val="5"/>
  </w:num>
  <w:num w:numId="14" w16cid:durableId="385299877">
    <w:abstractNumId w:val="9"/>
  </w:num>
  <w:num w:numId="15" w16cid:durableId="1404638505">
    <w:abstractNumId w:val="23"/>
  </w:num>
  <w:num w:numId="16" w16cid:durableId="117800639">
    <w:abstractNumId w:val="13"/>
  </w:num>
  <w:num w:numId="17" w16cid:durableId="2060397681">
    <w:abstractNumId w:val="25"/>
  </w:num>
  <w:num w:numId="18" w16cid:durableId="1859198855">
    <w:abstractNumId w:val="10"/>
  </w:num>
  <w:num w:numId="19" w16cid:durableId="489835176">
    <w:abstractNumId w:val="14"/>
  </w:num>
  <w:num w:numId="20" w16cid:durableId="901909915">
    <w:abstractNumId w:val="26"/>
  </w:num>
  <w:num w:numId="21" w16cid:durableId="1978996919">
    <w:abstractNumId w:val="16"/>
  </w:num>
  <w:num w:numId="22" w16cid:durableId="334654117">
    <w:abstractNumId w:val="12"/>
  </w:num>
  <w:num w:numId="23" w16cid:durableId="737215604">
    <w:abstractNumId w:val="17"/>
  </w:num>
  <w:num w:numId="24" w16cid:durableId="1200043730">
    <w:abstractNumId w:val="20"/>
  </w:num>
  <w:num w:numId="25" w16cid:durableId="1145706656">
    <w:abstractNumId w:val="1"/>
  </w:num>
  <w:num w:numId="26" w16cid:durableId="182867387">
    <w:abstractNumId w:val="21"/>
  </w:num>
  <w:num w:numId="27" w16cid:durableId="29329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BE"/>
    <w:rsid w:val="00005643"/>
    <w:rsid w:val="00011570"/>
    <w:rsid w:val="000500C4"/>
    <w:rsid w:val="00053C79"/>
    <w:rsid w:val="000554D5"/>
    <w:rsid w:val="00064AB7"/>
    <w:rsid w:val="0006577E"/>
    <w:rsid w:val="0007462C"/>
    <w:rsid w:val="00075C6B"/>
    <w:rsid w:val="000D62E1"/>
    <w:rsid w:val="00172439"/>
    <w:rsid w:val="001B515D"/>
    <w:rsid w:val="001C7C08"/>
    <w:rsid w:val="001D1474"/>
    <w:rsid w:val="001F55CA"/>
    <w:rsid w:val="002067BB"/>
    <w:rsid w:val="002237F9"/>
    <w:rsid w:val="00226AF7"/>
    <w:rsid w:val="0026681B"/>
    <w:rsid w:val="00284DB9"/>
    <w:rsid w:val="00292AA5"/>
    <w:rsid w:val="002D2AEF"/>
    <w:rsid w:val="002D7752"/>
    <w:rsid w:val="003A198C"/>
    <w:rsid w:val="003B4D01"/>
    <w:rsid w:val="003D64F4"/>
    <w:rsid w:val="00406D13"/>
    <w:rsid w:val="005513D4"/>
    <w:rsid w:val="005673C8"/>
    <w:rsid w:val="005809C1"/>
    <w:rsid w:val="005E543A"/>
    <w:rsid w:val="00607999"/>
    <w:rsid w:val="00613383"/>
    <w:rsid w:val="00696EE5"/>
    <w:rsid w:val="006D7A3F"/>
    <w:rsid w:val="0071407A"/>
    <w:rsid w:val="0072361B"/>
    <w:rsid w:val="007418BE"/>
    <w:rsid w:val="007A369E"/>
    <w:rsid w:val="007E3332"/>
    <w:rsid w:val="007E4AC4"/>
    <w:rsid w:val="007E570B"/>
    <w:rsid w:val="007E59FE"/>
    <w:rsid w:val="007E7E3D"/>
    <w:rsid w:val="007F019F"/>
    <w:rsid w:val="007F305F"/>
    <w:rsid w:val="00840B9B"/>
    <w:rsid w:val="008415EC"/>
    <w:rsid w:val="00843052"/>
    <w:rsid w:val="008B49BC"/>
    <w:rsid w:val="008F3EDC"/>
    <w:rsid w:val="009B5629"/>
    <w:rsid w:val="00A368B7"/>
    <w:rsid w:val="00A64117"/>
    <w:rsid w:val="00A76013"/>
    <w:rsid w:val="00A91355"/>
    <w:rsid w:val="00AB5104"/>
    <w:rsid w:val="00AE16F2"/>
    <w:rsid w:val="00B2108D"/>
    <w:rsid w:val="00B265D5"/>
    <w:rsid w:val="00B55C97"/>
    <w:rsid w:val="00B67904"/>
    <w:rsid w:val="00B71AE4"/>
    <w:rsid w:val="00BB5E45"/>
    <w:rsid w:val="00BC1A30"/>
    <w:rsid w:val="00C32B4B"/>
    <w:rsid w:val="00C37403"/>
    <w:rsid w:val="00C42137"/>
    <w:rsid w:val="00CD2F13"/>
    <w:rsid w:val="00D145EF"/>
    <w:rsid w:val="00D6717E"/>
    <w:rsid w:val="00D83D2A"/>
    <w:rsid w:val="00D851F2"/>
    <w:rsid w:val="00D90E7D"/>
    <w:rsid w:val="00D919C1"/>
    <w:rsid w:val="00DF0F6B"/>
    <w:rsid w:val="00E76B86"/>
    <w:rsid w:val="00E90912"/>
    <w:rsid w:val="00EA486F"/>
    <w:rsid w:val="00EB7BCF"/>
    <w:rsid w:val="00EE5498"/>
    <w:rsid w:val="00F10168"/>
    <w:rsid w:val="00F1213E"/>
    <w:rsid w:val="00F56793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56651"/>
  <w15:docId w15:val="{320286D7-B152-460A-8277-1B274CC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Char"/>
    <w:uiPriority w:val="99"/>
    <w:unhideWhenUsed/>
  </w:style>
  <w:style w:type="character" w:customStyle="1" w:styleId="Char">
    <w:name w:val="메모 텍스트 Char"/>
    <w:basedOn w:val="a0"/>
    <w:link w:val="a8"/>
    <w:uiPriority w:val="99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5513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rsid w:val="005513D4"/>
  </w:style>
  <w:style w:type="paragraph" w:styleId="ab">
    <w:name w:val="footer"/>
    <w:basedOn w:val="a"/>
    <w:link w:val="Char1"/>
    <w:uiPriority w:val="99"/>
    <w:unhideWhenUsed/>
    <w:rsid w:val="005513D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rsid w:val="005513D4"/>
  </w:style>
  <w:style w:type="paragraph" w:styleId="ac">
    <w:name w:val="annotation subject"/>
    <w:basedOn w:val="a8"/>
    <w:next w:val="a8"/>
    <w:link w:val="Char2"/>
    <w:uiPriority w:val="99"/>
    <w:semiHidden/>
    <w:unhideWhenUsed/>
    <w:rsid w:val="005513D4"/>
    <w:rPr>
      <w:b/>
      <w:bCs/>
    </w:rPr>
  </w:style>
  <w:style w:type="character" w:customStyle="1" w:styleId="Char2">
    <w:name w:val="메모 주제 Char"/>
    <w:basedOn w:val="Char"/>
    <w:link w:val="ac"/>
    <w:uiPriority w:val="99"/>
    <w:semiHidden/>
    <w:rsid w:val="005513D4"/>
    <w:rPr>
      <w:b/>
      <w:bCs/>
    </w:rPr>
  </w:style>
  <w:style w:type="paragraph" w:styleId="ad">
    <w:name w:val="List Paragraph"/>
    <w:basedOn w:val="a"/>
    <w:uiPriority w:val="34"/>
    <w:qFormat/>
    <w:rsid w:val="00607999"/>
    <w:pPr>
      <w:ind w:leftChars="400" w:left="800"/>
    </w:pPr>
  </w:style>
  <w:style w:type="character" w:styleId="ae">
    <w:name w:val="Hyperlink"/>
    <w:basedOn w:val="a0"/>
    <w:uiPriority w:val="99"/>
    <w:unhideWhenUsed/>
    <w:rsid w:val="00075C6B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5C6B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B210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pe.kfhi.or.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imate@kfhi.or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14D65-37D8-4CD0-B9FE-2615CA1D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한나이</cp:lastModifiedBy>
  <cp:revision>44</cp:revision>
  <cp:lastPrinted>2025-04-16T01:46:00Z</cp:lastPrinted>
  <dcterms:created xsi:type="dcterms:W3CDTF">2025-03-31T07:04:00Z</dcterms:created>
  <dcterms:modified xsi:type="dcterms:W3CDTF">2025-06-01T23:30:00Z</dcterms:modified>
</cp:coreProperties>
</file>